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Drage študentke, dragi študenti,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z veseljem vas obveščamo o </w:t>
      </w:r>
      <w:r>
        <w:rPr>
          <w:rFonts w:ascii="Arial" w:hAnsi="Arial" w:cs="Arial"/>
          <w:b/>
          <w:bCs/>
          <w:sz w:val="20"/>
          <w:szCs w:val="20"/>
        </w:rPr>
        <w:t>razpisu za prijave</w:t>
      </w:r>
      <w:r>
        <w:rPr>
          <w:rFonts w:ascii="Arial" w:hAnsi="Arial" w:cs="Arial"/>
          <w:sz w:val="20"/>
          <w:szCs w:val="20"/>
        </w:rPr>
        <w:t xml:space="preserve"> na  (še en) </w:t>
      </w:r>
      <w:r>
        <w:rPr>
          <w:rFonts w:ascii="Arial" w:hAnsi="Arial" w:cs="Arial"/>
          <w:b/>
          <w:bCs/>
          <w:sz w:val="20"/>
          <w:szCs w:val="20"/>
        </w:rPr>
        <w:t>Kombinirani intenzivni program (KIP/BIP) v okviru Erasmus+</w:t>
      </w:r>
      <w:r>
        <w:rPr>
          <w:rFonts w:ascii="Arial" w:hAnsi="Arial" w:cs="Arial"/>
          <w:sz w:val="20"/>
          <w:szCs w:val="20"/>
        </w:rPr>
        <w:t xml:space="preserve"> z naslovom </w:t>
      </w:r>
      <w:bookmarkStart w:id="0" w:name="_GoBack"/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Digital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Green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Transition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Action</w:t>
      </w:r>
      <w:bookmarkEnd w:id="0"/>
      <w:proofErr w:type="spellEnd"/>
      <w:r>
        <w:rPr>
          <w:rFonts w:ascii="Arial" w:hAnsi="Arial" w:cs="Arial"/>
          <w:sz w:val="20"/>
          <w:szCs w:val="20"/>
        </w:rPr>
        <w:t xml:space="preserve">, ki ga koordinira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School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of Management and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Technology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(ESTG),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Polytechnic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of Porto (Portugalska)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Pomembno:</w:t>
      </w:r>
      <w:r>
        <w:rPr>
          <w:rFonts w:ascii="Arial" w:hAnsi="Arial" w:cs="Arial"/>
          <w:sz w:val="20"/>
          <w:szCs w:val="20"/>
        </w:rPr>
        <w:t xml:space="preserve"> to je </w:t>
      </w:r>
      <w:r>
        <w:rPr>
          <w:rFonts w:ascii="Arial" w:hAnsi="Arial" w:cs="Arial"/>
          <w:b/>
          <w:bCs/>
          <w:sz w:val="20"/>
          <w:szCs w:val="20"/>
        </w:rPr>
        <w:t>drug KIP</w:t>
      </w:r>
      <w:r>
        <w:rPr>
          <w:rFonts w:ascii="Arial" w:hAnsi="Arial" w:cs="Arial"/>
          <w:sz w:val="20"/>
          <w:szCs w:val="20"/>
        </w:rPr>
        <w:t xml:space="preserve"> kot tisti, o katerem smo vas obvestili </w:t>
      </w:r>
      <w:r>
        <w:rPr>
          <w:rFonts w:ascii="Arial" w:hAnsi="Arial" w:cs="Arial"/>
          <w:b/>
          <w:bCs/>
          <w:sz w:val="20"/>
          <w:szCs w:val="20"/>
        </w:rPr>
        <w:t>včeraj</w:t>
      </w:r>
      <w:r>
        <w:rPr>
          <w:rFonts w:ascii="Arial" w:hAnsi="Arial" w:cs="Arial"/>
          <w:sz w:val="20"/>
          <w:szCs w:val="20"/>
        </w:rPr>
        <w:t xml:space="preserve">. Prosimo, da ste pri prijavi pozorni, </w:t>
      </w:r>
      <w:r>
        <w:rPr>
          <w:rFonts w:ascii="Arial" w:hAnsi="Arial" w:cs="Arial"/>
          <w:b/>
          <w:bCs/>
          <w:sz w:val="20"/>
          <w:szCs w:val="20"/>
        </w:rPr>
        <w:t>na kateri KIP se prijavljate</w:t>
      </w:r>
      <w:r>
        <w:rPr>
          <w:rFonts w:ascii="Arial" w:hAnsi="Arial" w:cs="Arial"/>
          <w:sz w:val="20"/>
          <w:szCs w:val="20"/>
        </w:rPr>
        <w:t xml:space="preserve">, ter da pred prijavo </w:t>
      </w:r>
      <w:r>
        <w:rPr>
          <w:rFonts w:ascii="Arial" w:hAnsi="Arial" w:cs="Arial"/>
          <w:b/>
          <w:bCs/>
          <w:sz w:val="20"/>
          <w:szCs w:val="20"/>
        </w:rPr>
        <w:t>preverite datume izvedbe</w:t>
      </w:r>
      <w:r>
        <w:rPr>
          <w:rFonts w:ascii="Arial" w:hAnsi="Arial" w:cs="Arial"/>
          <w:sz w:val="20"/>
          <w:szCs w:val="20"/>
        </w:rPr>
        <w:t>, da ne pride do zmede.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FF0000"/>
          <w:sz w:val="20"/>
          <w:szCs w:val="20"/>
        </w:rPr>
        <w:t>Pregled programa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Program raziskuje, kako lahko </w:t>
      </w:r>
      <w:r>
        <w:rPr>
          <w:rFonts w:ascii="Arial" w:hAnsi="Arial" w:cs="Arial"/>
          <w:b/>
          <w:bCs/>
          <w:sz w:val="20"/>
          <w:szCs w:val="20"/>
        </w:rPr>
        <w:t>digitalne inovacije</w:t>
      </w:r>
      <w:r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b/>
          <w:bCs/>
          <w:sz w:val="20"/>
          <w:szCs w:val="20"/>
        </w:rPr>
        <w:t>trajnostno razmišljanje</w:t>
      </w:r>
      <w:r>
        <w:rPr>
          <w:rFonts w:ascii="Arial" w:hAnsi="Arial" w:cs="Arial"/>
          <w:sz w:val="20"/>
          <w:szCs w:val="20"/>
        </w:rPr>
        <w:t xml:space="preserve"> skupaj prispevajo k razvoju odpornih in v prihodnost naravnanih skupnosti. Potekal bo po načelih </w:t>
      </w:r>
      <w:r>
        <w:rPr>
          <w:rFonts w:ascii="Arial" w:hAnsi="Arial" w:cs="Arial"/>
          <w:b/>
          <w:bCs/>
          <w:sz w:val="20"/>
          <w:szCs w:val="20"/>
        </w:rPr>
        <w:t>izzivno usmerjenega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challenge-based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 in sodelovalnega učenja</w:t>
      </w:r>
      <w:r>
        <w:rPr>
          <w:rFonts w:ascii="Arial" w:hAnsi="Arial" w:cs="Arial"/>
          <w:sz w:val="20"/>
          <w:szCs w:val="20"/>
        </w:rPr>
        <w:t>, z interdisciplinarnim timskim delom ter medkulturno izmenjavo.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b/>
          <w:bCs/>
          <w:sz w:val="20"/>
          <w:szCs w:val="20"/>
        </w:rPr>
        <w:t>Ime programa: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Digital</w:t>
      </w:r>
      <w:proofErr w:type="spellEnd"/>
      <w:r>
        <w:rPr>
          <w:rFonts w:ascii="Arial" w:hAnsi="Arial" w:cs="Arial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sz w:val="20"/>
          <w:szCs w:val="20"/>
        </w:rPr>
        <w:t>Green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Transition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Action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Koordinator:</w:t>
      </w:r>
      <w:r>
        <w:rPr>
          <w:rFonts w:ascii="Arial" w:hAnsi="Arial" w:cs="Arial"/>
          <w:sz w:val="20"/>
          <w:szCs w:val="20"/>
        </w:rPr>
        <w:t xml:space="preserve"> ESTG – </w:t>
      </w:r>
      <w:proofErr w:type="spellStart"/>
      <w:r>
        <w:rPr>
          <w:rFonts w:ascii="Arial" w:hAnsi="Arial" w:cs="Arial"/>
          <w:sz w:val="20"/>
          <w:szCs w:val="20"/>
        </w:rPr>
        <w:t>Polytechnic</w:t>
      </w:r>
      <w:proofErr w:type="spellEnd"/>
      <w:r>
        <w:rPr>
          <w:rFonts w:ascii="Arial" w:hAnsi="Arial" w:cs="Arial"/>
          <w:sz w:val="20"/>
          <w:szCs w:val="20"/>
        </w:rPr>
        <w:t xml:space="preserve"> of Porto, Portugalska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Oblika:</w:t>
      </w:r>
      <w:r>
        <w:rPr>
          <w:rFonts w:ascii="Arial" w:hAnsi="Arial" w:cs="Arial"/>
          <w:sz w:val="20"/>
          <w:szCs w:val="20"/>
        </w:rPr>
        <w:t xml:space="preserve"> kombinirano (spletni del + fizična mobilnost)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Lokacija fizičnega dela: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Amarante, Portugalska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Čas izvedbe:</w:t>
      </w:r>
    </w:p>
    <w:p w:rsidR="00613889" w:rsidRDefault="00613889" w:rsidP="0061388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Spletni del:</w:t>
      </w:r>
      <w:r>
        <w:rPr>
          <w:rFonts w:ascii="Arial" w:eastAsia="Times New Roman" w:hAnsi="Arial" w:cs="Arial"/>
          <w:sz w:val="20"/>
          <w:szCs w:val="20"/>
        </w:rPr>
        <w:t xml:space="preserve"> 13.–17. april 2026</w:t>
      </w:r>
    </w:p>
    <w:p w:rsidR="00613889" w:rsidRDefault="00613889" w:rsidP="0061388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Fizični del (v živo):</w:t>
      </w:r>
      <w:r>
        <w:rPr>
          <w:rFonts w:ascii="Arial" w:eastAsia="Times New Roman" w:hAnsi="Arial" w:cs="Arial"/>
          <w:sz w:val="20"/>
          <w:szCs w:val="20"/>
        </w:rPr>
        <w:t xml:space="preserve"> 20.–24. april 2026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Ciljna skupina:</w:t>
      </w:r>
      <w:r>
        <w:rPr>
          <w:rFonts w:ascii="Arial" w:eastAsia="Times New Roman" w:hAnsi="Arial" w:cs="Arial"/>
          <w:sz w:val="20"/>
          <w:szCs w:val="20"/>
        </w:rPr>
        <w:t xml:space="preserve"> študenti dodiplomskega in magistrskega študija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Jezik:</w:t>
      </w:r>
      <w:r>
        <w:rPr>
          <w:rFonts w:ascii="Arial" w:eastAsia="Times New Roman" w:hAnsi="Arial" w:cs="Arial"/>
          <w:sz w:val="20"/>
          <w:szCs w:val="20"/>
        </w:rPr>
        <w:t xml:space="preserve"> angleščina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FF0000"/>
          <w:sz w:val="20"/>
          <w:szCs w:val="20"/>
        </w:rPr>
        <w:t>Organizacija in izvedba (v živo)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Za podporo intenzivni izkušnji v času fizičnega tedna program poteka v sodelovanju z </w:t>
      </w:r>
      <w:r>
        <w:rPr>
          <w:rFonts w:ascii="Arial" w:hAnsi="Arial" w:cs="Arial"/>
          <w:b/>
          <w:bCs/>
          <w:sz w:val="20"/>
          <w:szCs w:val="20"/>
        </w:rPr>
        <w:t>lokalno organizacijo s področja družbenega vpliva v Amarante</w:t>
      </w:r>
      <w:r>
        <w:rPr>
          <w:rFonts w:ascii="Arial" w:hAnsi="Arial" w:cs="Arial"/>
          <w:sz w:val="20"/>
          <w:szCs w:val="20"/>
        </w:rPr>
        <w:t>, ki bo zagotovila:</w:t>
      </w:r>
    </w:p>
    <w:p w:rsidR="00613889" w:rsidRDefault="00613889" w:rsidP="0061388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učne prostore,</w:t>
      </w:r>
    </w:p>
    <w:p w:rsidR="00613889" w:rsidRDefault="00613889" w:rsidP="0061388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nastanitev,</w:t>
      </w:r>
    </w:p>
    <w:p w:rsidR="00613889" w:rsidRDefault="00613889" w:rsidP="0061388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obroke,</w:t>
      </w:r>
      <w:r>
        <w:rPr>
          <w:rFonts w:ascii="Arial" w:eastAsia="Times New Roman" w:hAnsi="Arial" w:cs="Arial"/>
          <w:sz w:val="20"/>
          <w:szCs w:val="20"/>
        </w:rPr>
        <w:br/>
        <w:t>vse na eni lokaciji. To omogoča, da so udeleženci skupaj, lažje sodelujejo pri projektnem delu ter hkrati doživijo kulturno in skupnostno okolje Portugalske.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Stroški so načrtovani tako, da so </w:t>
      </w:r>
      <w:r>
        <w:rPr>
          <w:rFonts w:ascii="Arial" w:hAnsi="Arial" w:cs="Arial"/>
          <w:b/>
          <w:bCs/>
          <w:sz w:val="20"/>
          <w:szCs w:val="20"/>
        </w:rPr>
        <w:t>skladni s tipičnim Erasmus+ financiranjem</w:t>
      </w:r>
      <w:r>
        <w:rPr>
          <w:rFonts w:ascii="Arial" w:hAnsi="Arial" w:cs="Arial"/>
          <w:sz w:val="20"/>
          <w:szCs w:val="20"/>
        </w:rPr>
        <w:t>, brez dodatnega finančnega bremena za študente.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FF0000"/>
          <w:sz w:val="20"/>
          <w:szCs w:val="20"/>
        </w:rPr>
        <w:t>Vsebinski poudarki</w:t>
      </w:r>
    </w:p>
    <w:p w:rsidR="00613889" w:rsidRDefault="00613889" w:rsidP="0061388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digitalne in zelene rešitve v praksi,</w:t>
      </w:r>
    </w:p>
    <w:p w:rsidR="00613889" w:rsidRDefault="00613889" w:rsidP="0061388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inovacije za trajnostni razvoj skupnosti,</w:t>
      </w:r>
    </w:p>
    <w:p w:rsidR="00613889" w:rsidRDefault="00613889" w:rsidP="0061388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interdisciplinarno timsko delo,</w:t>
      </w:r>
    </w:p>
    <w:p w:rsidR="00613889" w:rsidRDefault="00613889" w:rsidP="0061388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reševanje realnih izzivov (</w:t>
      </w:r>
      <w:proofErr w:type="spellStart"/>
      <w:r>
        <w:rPr>
          <w:rFonts w:ascii="Arial" w:eastAsia="Times New Roman" w:hAnsi="Arial" w:cs="Arial"/>
          <w:sz w:val="20"/>
          <w:szCs w:val="20"/>
        </w:rPr>
        <w:t>challenge-based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learning</w:t>
      </w:r>
      <w:proofErr w:type="spellEnd"/>
      <w:r>
        <w:rPr>
          <w:rFonts w:ascii="Arial" w:eastAsia="Times New Roman" w:hAnsi="Arial" w:cs="Arial"/>
          <w:sz w:val="20"/>
          <w:szCs w:val="20"/>
        </w:rPr>
        <w:t>),</w:t>
      </w:r>
    </w:p>
    <w:p w:rsidR="00613889" w:rsidRDefault="00613889" w:rsidP="00613889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mednarodno sodelovanje in razvoj kompetenc prihodnosti.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FF0000"/>
          <w:sz w:val="20"/>
          <w:szCs w:val="20"/>
        </w:rPr>
        <w:t>Prijava (MFDPŠ)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color w:val="FF0000"/>
          <w:sz w:val="20"/>
          <w:szCs w:val="20"/>
          <w:shd w:val="clear" w:color="auto" w:fill="FFFF00"/>
        </w:rPr>
        <w:t xml:space="preserve">Prijavite se s poslanim e-mailom na: </w:t>
      </w:r>
      <w:hyperlink r:id="rId5" w:tgtFrame="_blank" w:history="1">
        <w:r>
          <w:rPr>
            <w:rStyle w:val="Hiperpovezava"/>
            <w:rFonts w:ascii="Arial" w:hAnsi="Arial" w:cs="Arial"/>
            <w:b/>
            <w:bCs/>
            <w:sz w:val="20"/>
            <w:szCs w:val="20"/>
            <w:shd w:val="clear" w:color="auto" w:fill="FFFF00"/>
          </w:rPr>
          <w:t>barbara.jurgec@mfdps.si</w:t>
        </w:r>
      </w:hyperlink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V e-mail vključite:</w:t>
      </w:r>
    </w:p>
    <w:p w:rsidR="00613889" w:rsidRDefault="00613889" w:rsidP="00613889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svojo </w:t>
      </w:r>
      <w:r>
        <w:rPr>
          <w:rFonts w:ascii="Arial" w:eastAsia="Times New Roman" w:hAnsi="Arial" w:cs="Arial"/>
          <w:b/>
          <w:bCs/>
          <w:sz w:val="20"/>
          <w:szCs w:val="20"/>
        </w:rPr>
        <w:t>motivacijo za udeležbo</w:t>
      </w:r>
      <w:r>
        <w:rPr>
          <w:rFonts w:ascii="Arial" w:eastAsia="Times New Roman" w:hAnsi="Arial" w:cs="Arial"/>
          <w:sz w:val="20"/>
          <w:szCs w:val="20"/>
        </w:rPr>
        <w:t xml:space="preserve"> (priporočeno vsaj 100 besed),</w:t>
      </w:r>
    </w:p>
    <w:p w:rsidR="00613889" w:rsidRDefault="00613889" w:rsidP="00613889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študijski program in letnik,</w:t>
      </w:r>
    </w:p>
    <w:p w:rsidR="00613889" w:rsidRDefault="00613889" w:rsidP="00613889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morebitne relevantne izkušnje ali interese (trajnost, digitalizacija, projekti, podjetništvo ipd.).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00"/>
        </w:rPr>
        <w:t>Rok za prijavo:</w:t>
      </w:r>
      <w:r>
        <w:rPr>
          <w:rFonts w:ascii="Arial" w:hAnsi="Arial" w:cs="Arial"/>
          <w:color w:val="FF0000"/>
          <w:sz w:val="20"/>
          <w:szCs w:val="20"/>
          <w:shd w:val="clear" w:color="auto" w:fill="FFFF00"/>
        </w:rPr>
        <w:t xml:space="preserve"> 15. januar 2026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FF0000"/>
          <w:sz w:val="20"/>
          <w:szCs w:val="20"/>
        </w:rPr>
        <w:t>Pogoji in prijava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Na voljo je 5 mest za študente MFDPŠ. Prednost bodo imeli tisti, ki se še niso udeležili KIP-a ali Erasmus+ mobilnosti in študenti, ki prihajajo iz </w:t>
      </w:r>
      <w:hyperlink r:id="rId6" w:tgtFrame="_blank" w:history="1">
        <w:r>
          <w:rPr>
            <w:rStyle w:val="Hiperpovezava"/>
            <w:rFonts w:ascii="Arial" w:hAnsi="Arial" w:cs="Arial"/>
            <w:color w:val="0563C1"/>
            <w:sz w:val="20"/>
            <w:szCs w:val="20"/>
          </w:rPr>
          <w:t>okolij z manj priložnostmi.</w:t>
        </w:r>
      </w:hyperlink>
      <w:r>
        <w:rPr>
          <w:rFonts w:ascii="Arial" w:hAnsi="Arial" w:cs="Arial"/>
          <w:sz w:val="20"/>
          <w:szCs w:val="20"/>
        </w:rPr>
        <w:t xml:space="preserve"> V primeru večjega števila prijav bomo upoštevali tudi študijsko uspešnost (ni potrebno prilagati potrdila o opravljenih predmetih – podatke bomo pridobili interno).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 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FF0000"/>
          <w:sz w:val="20"/>
          <w:szCs w:val="20"/>
        </w:rPr>
        <w:t>Sofinanciranje (Erasmus+ dotacija)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Dnevna dotacija: 79 EUR/dan (za fizični del + 2 dni poti) = 553 EUR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Zeleni dodatek: +50 EUR in možnost dodatnih dni za trajnostno potovanje (vlak, avtobus)</w:t>
      </w:r>
    </w:p>
    <w:p w:rsidR="00613889" w:rsidRDefault="00613889" w:rsidP="00613889">
      <w:pPr>
        <w:spacing w:before="100" w:beforeAutospacing="1" w:after="100" w:afterAutospacing="1"/>
      </w:pPr>
      <w:hyperlink r:id="rId7" w:tgtFrame="_blank" w:history="1">
        <w:r>
          <w:rPr>
            <w:rStyle w:val="Hiperpovezava"/>
            <w:rFonts w:ascii="Arial" w:hAnsi="Arial" w:cs="Arial"/>
            <w:sz w:val="20"/>
            <w:szCs w:val="20"/>
          </w:rPr>
          <w:t>Dodatki za osebe z manj priložnostmi</w:t>
        </w:r>
      </w:hyperlink>
      <w:r>
        <w:rPr>
          <w:rFonts w:ascii="Arial" w:hAnsi="Arial" w:cs="Arial"/>
          <w:sz w:val="20"/>
          <w:szCs w:val="20"/>
        </w:rPr>
        <w:t>: do +100 EUR in kritje potnih stroškov (na podlagi dokazil)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Sofinanciranje potnih stroškov: glede na razdaljo (izračuna se s pomočjo Erasmus+ kalkulatorja)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 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FF0000"/>
          <w:sz w:val="20"/>
          <w:szCs w:val="20"/>
        </w:rPr>
        <w:t>Zaključek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Ob uspešnem zaključku programa pridobite 3 ECTS.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Veselimo se vaših prijav!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S prijaznimi pozdravi / </w:t>
      </w:r>
      <w:proofErr w:type="spellStart"/>
      <w:r>
        <w:rPr>
          <w:rFonts w:ascii="Arial" w:hAnsi="Arial" w:cs="Arial"/>
          <w:sz w:val="20"/>
          <w:szCs w:val="20"/>
        </w:rPr>
        <w:t>With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regards</w:t>
      </w:r>
      <w:proofErr w:type="spellEnd"/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Barbara Jurgec, mag.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manag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</w:rPr>
        <w:t xml:space="preserve">Koordinatorka za doktorski študij / </w:t>
      </w:r>
      <w:r>
        <w:rPr>
          <w:rFonts w:ascii="Arial" w:hAnsi="Arial" w:cs="Arial"/>
          <w:sz w:val="20"/>
          <w:szCs w:val="20"/>
          <w:lang w:val="en-GB"/>
        </w:rPr>
        <w:t>PhD program coordinator</w:t>
      </w:r>
    </w:p>
    <w:p w:rsidR="00613889" w:rsidRDefault="00613889" w:rsidP="0061388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Erasmus+ koordinatorka za mobilnost / Erasmus+ </w:t>
      </w:r>
      <w:proofErr w:type="spellStart"/>
      <w:r>
        <w:rPr>
          <w:rFonts w:ascii="Arial" w:hAnsi="Arial" w:cs="Arial"/>
          <w:sz w:val="20"/>
          <w:szCs w:val="20"/>
        </w:rPr>
        <w:t>mobility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coordinator</w:t>
      </w:r>
      <w:proofErr w:type="spellEnd"/>
    </w:p>
    <w:p w:rsidR="00B86150" w:rsidRDefault="00B86150"/>
    <w:sectPr w:rsidR="00B86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A4F1E"/>
    <w:multiLevelType w:val="multilevel"/>
    <w:tmpl w:val="E854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9209A0"/>
    <w:multiLevelType w:val="multilevel"/>
    <w:tmpl w:val="05D4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F02942"/>
    <w:multiLevelType w:val="multilevel"/>
    <w:tmpl w:val="1440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5157FA"/>
    <w:multiLevelType w:val="multilevel"/>
    <w:tmpl w:val="9E6E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89"/>
    <w:rsid w:val="00613889"/>
    <w:rsid w:val="007C6C9F"/>
    <w:rsid w:val="00B8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528CE3-B5A7-4504-8647-50B2D8FF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13889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13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fdps.si/wp-content/uploads/2025/02/Strategija-vkljucevanja-in-raznolikosti-MFDPS_29.-1.-2025_sprejeto-na-senatu-MFDP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dps.si/wp-content/uploads/2025/02/Strategija-vkljucevanja-in-raznolikosti-MFDPS_29.-1.-2025_sprejeto-na-senatu-MFDPS.pdf" TargetMode="External"/><Relationship Id="rId5" Type="http://schemas.openxmlformats.org/officeDocument/2006/relationships/hyperlink" Target="mailto:barbara.jurgec@mfdps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2026-04-09T06:50:00Z</dcterms:created>
  <dcterms:modified xsi:type="dcterms:W3CDTF">2026-04-09T06:50:00Z</dcterms:modified>
</cp:coreProperties>
</file>