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2F24B" w14:textId="77777777" w:rsidR="005966B9" w:rsidRPr="0016442E" w:rsidRDefault="005966B9" w:rsidP="005966B9">
      <w:pPr>
        <w:rPr>
          <w:b/>
          <w:sz w:val="28"/>
          <w:szCs w:val="22"/>
        </w:rPr>
      </w:pPr>
      <w:r w:rsidRPr="0016442E">
        <w:rPr>
          <w:b/>
          <w:sz w:val="28"/>
          <w:szCs w:val="22"/>
        </w:rPr>
        <w:t xml:space="preserve">UČNI NAČRT / COURSE SYLLABI </w:t>
      </w:r>
    </w:p>
    <w:p w14:paraId="07B61625" w14:textId="77777777" w:rsidR="005966B9" w:rsidRPr="00C67F0D" w:rsidRDefault="005966B9" w:rsidP="0016442E">
      <w:pPr>
        <w:rPr>
          <w:b/>
          <w:sz w:val="20"/>
          <w:szCs w:val="20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5966B9" w:rsidRPr="00124982" w14:paraId="397A7A28" w14:textId="77777777" w:rsidTr="000B1B90">
        <w:tc>
          <w:tcPr>
            <w:tcW w:w="4815" w:type="dxa"/>
            <w:vAlign w:val="center"/>
          </w:tcPr>
          <w:p w14:paraId="6F7C3652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b/>
                <w:sz w:val="20"/>
                <w:szCs w:val="20"/>
              </w:rPr>
              <w:t>Predmet / Course</w:t>
            </w:r>
          </w:p>
        </w:tc>
        <w:tc>
          <w:tcPr>
            <w:tcW w:w="4247" w:type="dxa"/>
            <w:vAlign w:val="center"/>
          </w:tcPr>
          <w:p w14:paraId="0B3CE06D" w14:textId="33972B0B" w:rsidR="005966B9" w:rsidRPr="00124982" w:rsidRDefault="00896E0A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</w:t>
            </w:r>
            <w:r w:rsidR="00D066AE">
              <w:rPr>
                <w:sz w:val="20"/>
                <w:szCs w:val="20"/>
              </w:rPr>
              <w:t>ravo v vzgoji in izobraževanju</w:t>
            </w:r>
            <w:r w:rsidR="005966B9" w:rsidRPr="00124982">
              <w:rPr>
                <w:sz w:val="20"/>
                <w:szCs w:val="20"/>
              </w:rPr>
              <w:t xml:space="preserve"> / </w:t>
            </w:r>
            <w:proofErr w:type="spellStart"/>
            <w:r w:rsidRPr="00124982">
              <w:rPr>
                <w:sz w:val="20"/>
                <w:szCs w:val="20"/>
              </w:rPr>
              <w:t>Law</w:t>
            </w:r>
            <w:proofErr w:type="spellEnd"/>
            <w:r w:rsidRPr="00124982">
              <w:rPr>
                <w:sz w:val="20"/>
                <w:szCs w:val="20"/>
              </w:rPr>
              <w:t xml:space="preserve"> </w:t>
            </w:r>
            <w:r w:rsidR="00D066AE">
              <w:rPr>
                <w:sz w:val="20"/>
                <w:szCs w:val="20"/>
              </w:rPr>
              <w:t>in Education</w:t>
            </w:r>
            <w:bookmarkStart w:id="0" w:name="_GoBack"/>
            <w:bookmarkEnd w:id="0"/>
          </w:p>
        </w:tc>
      </w:tr>
      <w:tr w:rsidR="005966B9" w:rsidRPr="00124982" w14:paraId="06488F35" w14:textId="77777777" w:rsidTr="000B1B90">
        <w:tc>
          <w:tcPr>
            <w:tcW w:w="4815" w:type="dxa"/>
            <w:vAlign w:val="center"/>
          </w:tcPr>
          <w:p w14:paraId="2AAD3217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b/>
                <w:noProof/>
                <w:sz w:val="20"/>
                <w:szCs w:val="20"/>
              </w:rPr>
              <w:t>Šifra predmeta / Course Code</w:t>
            </w:r>
          </w:p>
        </w:tc>
        <w:tc>
          <w:tcPr>
            <w:tcW w:w="4247" w:type="dxa"/>
            <w:vAlign w:val="center"/>
          </w:tcPr>
          <w:p w14:paraId="516762DD" w14:textId="5DF178F0" w:rsidR="005966B9" w:rsidRPr="00124982" w:rsidRDefault="00CC74FD" w:rsidP="00164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B22PŠ6-VKI</w:t>
            </w:r>
          </w:p>
        </w:tc>
      </w:tr>
      <w:tr w:rsidR="005966B9" w:rsidRPr="00124982" w14:paraId="1780DE52" w14:textId="77777777" w:rsidTr="000B1B90">
        <w:tc>
          <w:tcPr>
            <w:tcW w:w="4815" w:type="dxa"/>
            <w:vAlign w:val="center"/>
          </w:tcPr>
          <w:p w14:paraId="28AA8C58" w14:textId="77777777" w:rsidR="005966B9" w:rsidRPr="00124982" w:rsidRDefault="005966B9" w:rsidP="0016442E">
            <w:pPr>
              <w:rPr>
                <w:b/>
                <w:noProof/>
                <w:sz w:val="20"/>
                <w:szCs w:val="20"/>
              </w:rPr>
            </w:pPr>
            <w:r w:rsidRPr="00124982">
              <w:rPr>
                <w:b/>
                <w:sz w:val="20"/>
                <w:szCs w:val="20"/>
              </w:rPr>
              <w:t>Nosilec predmeta / Course Coordinator</w:t>
            </w:r>
          </w:p>
        </w:tc>
        <w:tc>
          <w:tcPr>
            <w:tcW w:w="4247" w:type="dxa"/>
            <w:vAlign w:val="center"/>
          </w:tcPr>
          <w:p w14:paraId="31D6C644" w14:textId="05F499A3" w:rsidR="005966B9" w:rsidRPr="00124982" w:rsidRDefault="00896E0A" w:rsidP="0016442E">
            <w:pPr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doc</w:t>
            </w:r>
            <w:r w:rsidR="005966B9" w:rsidRPr="00124982">
              <w:rPr>
                <w:noProof/>
                <w:sz w:val="20"/>
                <w:szCs w:val="20"/>
              </w:rPr>
              <w:t xml:space="preserve">. dr. </w:t>
            </w:r>
            <w:r w:rsidRPr="00124982">
              <w:rPr>
                <w:noProof/>
                <w:sz w:val="20"/>
                <w:szCs w:val="20"/>
              </w:rPr>
              <w:t>Špelca Mežnar</w:t>
            </w:r>
          </w:p>
        </w:tc>
      </w:tr>
      <w:tr w:rsidR="005966B9" w:rsidRPr="00124982" w14:paraId="6A1A0758" w14:textId="77777777" w:rsidTr="000B1B90">
        <w:tc>
          <w:tcPr>
            <w:tcW w:w="4815" w:type="dxa"/>
            <w:vAlign w:val="center"/>
          </w:tcPr>
          <w:p w14:paraId="45DDAB6F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b/>
                <w:sz w:val="20"/>
                <w:szCs w:val="20"/>
              </w:rPr>
              <w:t>Vrsta predmeta / Type of the course</w:t>
            </w:r>
          </w:p>
        </w:tc>
        <w:tc>
          <w:tcPr>
            <w:tcW w:w="4247" w:type="dxa"/>
            <w:vAlign w:val="center"/>
          </w:tcPr>
          <w:p w14:paraId="64068B47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Izbirni / elective</w:t>
            </w:r>
          </w:p>
        </w:tc>
      </w:tr>
      <w:tr w:rsidR="005966B9" w:rsidRPr="00124982" w14:paraId="43CC5CA5" w14:textId="77777777" w:rsidTr="000B1B90">
        <w:tc>
          <w:tcPr>
            <w:tcW w:w="4815" w:type="dxa"/>
            <w:vAlign w:val="center"/>
          </w:tcPr>
          <w:p w14:paraId="0398B209" w14:textId="77777777" w:rsidR="005966B9" w:rsidRPr="00124982" w:rsidRDefault="005966B9" w:rsidP="0016442E">
            <w:pPr>
              <w:rPr>
                <w:b/>
                <w:noProof/>
                <w:sz w:val="20"/>
                <w:szCs w:val="20"/>
              </w:rPr>
            </w:pPr>
            <w:r w:rsidRPr="00124982">
              <w:rPr>
                <w:b/>
                <w:noProof/>
                <w:sz w:val="20"/>
                <w:szCs w:val="20"/>
              </w:rPr>
              <w:t>Jezik / Language</w:t>
            </w:r>
          </w:p>
          <w:p w14:paraId="13F2A870" w14:textId="77777777" w:rsidR="005966B9" w:rsidRPr="00124982" w:rsidRDefault="005966B9" w:rsidP="0016442E">
            <w:pPr>
              <w:pStyle w:val="Odstavekseznama"/>
              <w:numPr>
                <w:ilvl w:val="0"/>
                <w:numId w:val="1"/>
              </w:numPr>
              <w:suppressAutoHyphens w:val="0"/>
              <w:contextualSpacing/>
              <w:rPr>
                <w:b/>
                <w:noProof/>
                <w:sz w:val="20"/>
                <w:szCs w:val="20"/>
              </w:rPr>
            </w:pPr>
            <w:r w:rsidRPr="00124982">
              <w:rPr>
                <w:b/>
                <w:noProof/>
                <w:sz w:val="20"/>
                <w:szCs w:val="20"/>
              </w:rPr>
              <w:t>Vaje / Tutorials</w:t>
            </w:r>
          </w:p>
          <w:p w14:paraId="5F3487C2" w14:textId="77777777" w:rsidR="005966B9" w:rsidRPr="00124982" w:rsidRDefault="005966B9" w:rsidP="0016442E">
            <w:pPr>
              <w:pStyle w:val="Odstavekseznama"/>
              <w:numPr>
                <w:ilvl w:val="0"/>
                <w:numId w:val="1"/>
              </w:numPr>
              <w:suppressAutoHyphens w:val="0"/>
              <w:contextualSpacing/>
              <w:rPr>
                <w:b/>
                <w:noProof/>
                <w:sz w:val="20"/>
                <w:szCs w:val="20"/>
              </w:rPr>
            </w:pPr>
            <w:r w:rsidRPr="00124982">
              <w:rPr>
                <w:b/>
                <w:noProof/>
                <w:sz w:val="20"/>
                <w:szCs w:val="20"/>
              </w:rPr>
              <w:t>Predavanja / Lecture</w:t>
            </w:r>
          </w:p>
        </w:tc>
        <w:tc>
          <w:tcPr>
            <w:tcW w:w="4247" w:type="dxa"/>
            <w:vAlign w:val="center"/>
          </w:tcPr>
          <w:p w14:paraId="7D490AB8" w14:textId="77777777" w:rsidR="005966B9" w:rsidRPr="00124982" w:rsidRDefault="005966B9" w:rsidP="0016442E">
            <w:pPr>
              <w:rPr>
                <w:sz w:val="20"/>
                <w:szCs w:val="20"/>
              </w:rPr>
            </w:pPr>
          </w:p>
          <w:p w14:paraId="762D2E99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Slovenski / Slovene, Angleški / English</w:t>
            </w:r>
          </w:p>
          <w:p w14:paraId="3E61AA3B" w14:textId="77777777" w:rsidR="005966B9" w:rsidRPr="00124982" w:rsidRDefault="005966B9" w:rsidP="0016442E">
            <w:pPr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Slovenski / Slovene, Angleški / English</w:t>
            </w:r>
          </w:p>
        </w:tc>
      </w:tr>
      <w:tr w:rsidR="005966B9" w:rsidRPr="00124982" w14:paraId="49E58EBB" w14:textId="77777777" w:rsidTr="000B1B90">
        <w:tc>
          <w:tcPr>
            <w:tcW w:w="4815" w:type="dxa"/>
            <w:vAlign w:val="center"/>
          </w:tcPr>
          <w:p w14:paraId="120AFD29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b/>
                <w:noProof/>
                <w:sz w:val="20"/>
                <w:szCs w:val="20"/>
              </w:rPr>
              <w:t>Študijski program / Programme</w:t>
            </w:r>
          </w:p>
        </w:tc>
        <w:tc>
          <w:tcPr>
            <w:tcW w:w="4247" w:type="dxa"/>
            <w:vAlign w:val="center"/>
          </w:tcPr>
          <w:p w14:paraId="4A9ED1DB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Vodenje in kakovost v izobraževanju (2. stopnje) / Management and Quality in Education (2nd cycle)</w:t>
            </w:r>
          </w:p>
        </w:tc>
      </w:tr>
      <w:tr w:rsidR="005966B9" w:rsidRPr="00124982" w14:paraId="61567B6F" w14:textId="77777777" w:rsidTr="000B1B90">
        <w:tc>
          <w:tcPr>
            <w:tcW w:w="4815" w:type="dxa"/>
            <w:vAlign w:val="center"/>
          </w:tcPr>
          <w:p w14:paraId="06A1836A" w14:textId="77777777" w:rsidR="005966B9" w:rsidRPr="00124982" w:rsidRDefault="005966B9" w:rsidP="0016442E">
            <w:pPr>
              <w:rPr>
                <w:b/>
                <w:noProof/>
                <w:sz w:val="20"/>
                <w:szCs w:val="20"/>
              </w:rPr>
            </w:pPr>
            <w:r w:rsidRPr="00124982">
              <w:rPr>
                <w:b/>
                <w:noProof/>
                <w:sz w:val="20"/>
                <w:szCs w:val="20"/>
              </w:rPr>
              <w:t>Letnik / Year</w:t>
            </w:r>
          </w:p>
        </w:tc>
        <w:tc>
          <w:tcPr>
            <w:tcW w:w="4247" w:type="dxa"/>
            <w:vAlign w:val="center"/>
          </w:tcPr>
          <w:p w14:paraId="7D3B2710" w14:textId="77777777" w:rsidR="005966B9" w:rsidRPr="00124982" w:rsidRDefault="005966B9" w:rsidP="0016442E">
            <w:pPr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1.</w:t>
            </w:r>
          </w:p>
        </w:tc>
      </w:tr>
      <w:tr w:rsidR="005966B9" w:rsidRPr="00124982" w14:paraId="4CE1602C" w14:textId="77777777" w:rsidTr="000B1B90">
        <w:tc>
          <w:tcPr>
            <w:tcW w:w="4815" w:type="dxa"/>
            <w:vAlign w:val="center"/>
          </w:tcPr>
          <w:p w14:paraId="4DCA3D72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b/>
                <w:sz w:val="20"/>
                <w:szCs w:val="20"/>
              </w:rPr>
              <w:t>Pogoji za vključitev / Requirements</w:t>
            </w:r>
          </w:p>
        </w:tc>
        <w:tc>
          <w:tcPr>
            <w:tcW w:w="4247" w:type="dxa"/>
            <w:vAlign w:val="center"/>
          </w:tcPr>
          <w:p w14:paraId="62A41C5F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/</w:t>
            </w:r>
          </w:p>
        </w:tc>
      </w:tr>
    </w:tbl>
    <w:p w14:paraId="7D3354E4" w14:textId="77777777" w:rsidR="005966B9" w:rsidRPr="00124982" w:rsidRDefault="005966B9" w:rsidP="0016442E">
      <w:pPr>
        <w:rPr>
          <w:b/>
          <w:sz w:val="20"/>
          <w:szCs w:val="20"/>
        </w:rPr>
      </w:pPr>
    </w:p>
    <w:tbl>
      <w:tblPr>
        <w:tblStyle w:val="Tabelamrea"/>
        <w:tblW w:w="5000" w:type="pct"/>
        <w:tblInd w:w="0" w:type="dxa"/>
        <w:tblLook w:val="04A0" w:firstRow="1" w:lastRow="0" w:firstColumn="1" w:lastColumn="0" w:noHBand="0" w:noVBand="1"/>
      </w:tblPr>
      <w:tblGrid>
        <w:gridCol w:w="1270"/>
        <w:gridCol w:w="1135"/>
        <w:gridCol w:w="2124"/>
        <w:gridCol w:w="1843"/>
        <w:gridCol w:w="1702"/>
        <w:gridCol w:w="988"/>
      </w:tblGrid>
      <w:tr w:rsidR="005966B9" w:rsidRPr="00124982" w14:paraId="3CCAAD87" w14:textId="77777777" w:rsidTr="000B1B90">
        <w:tc>
          <w:tcPr>
            <w:tcW w:w="701" w:type="pct"/>
          </w:tcPr>
          <w:p w14:paraId="354CB806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Predavanja</w:t>
            </w:r>
          </w:p>
          <w:p w14:paraId="5B3C8822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Lectures</w:t>
            </w:r>
          </w:p>
        </w:tc>
        <w:tc>
          <w:tcPr>
            <w:tcW w:w="626" w:type="pct"/>
          </w:tcPr>
          <w:p w14:paraId="3C3F64E8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Vaje</w:t>
            </w:r>
          </w:p>
          <w:p w14:paraId="670EE8FA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Tutorials</w:t>
            </w:r>
          </w:p>
        </w:tc>
        <w:tc>
          <w:tcPr>
            <w:tcW w:w="1172" w:type="pct"/>
          </w:tcPr>
          <w:p w14:paraId="420CB0B6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Druge oblike študija</w:t>
            </w:r>
          </w:p>
          <w:p w14:paraId="7BE4138D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Other Type of Study</w:t>
            </w:r>
          </w:p>
        </w:tc>
        <w:tc>
          <w:tcPr>
            <w:tcW w:w="1017" w:type="pct"/>
          </w:tcPr>
          <w:p w14:paraId="77CEF577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Samostojno delo</w:t>
            </w:r>
          </w:p>
          <w:p w14:paraId="59ABD023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Individual work</w:t>
            </w:r>
          </w:p>
        </w:tc>
        <w:tc>
          <w:tcPr>
            <w:tcW w:w="939" w:type="pct"/>
          </w:tcPr>
          <w:p w14:paraId="2F5CBCF0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Ure dela</w:t>
            </w:r>
          </w:p>
          <w:p w14:paraId="13C8FE16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Work hours</w:t>
            </w:r>
          </w:p>
        </w:tc>
        <w:tc>
          <w:tcPr>
            <w:tcW w:w="545" w:type="pct"/>
          </w:tcPr>
          <w:p w14:paraId="20C83CA1" w14:textId="77777777" w:rsidR="005966B9" w:rsidRPr="00F8675C" w:rsidRDefault="005966B9" w:rsidP="0016442E">
            <w:pPr>
              <w:rPr>
                <w:b/>
                <w:sz w:val="20"/>
                <w:szCs w:val="20"/>
              </w:rPr>
            </w:pPr>
            <w:r w:rsidRPr="00F8675C">
              <w:rPr>
                <w:b/>
                <w:sz w:val="20"/>
                <w:szCs w:val="20"/>
              </w:rPr>
              <w:t>ECTS</w:t>
            </w:r>
          </w:p>
        </w:tc>
      </w:tr>
      <w:tr w:rsidR="005966B9" w:rsidRPr="00124982" w14:paraId="7A81C8BF" w14:textId="77777777" w:rsidTr="000B1B90">
        <w:tc>
          <w:tcPr>
            <w:tcW w:w="701" w:type="pct"/>
          </w:tcPr>
          <w:p w14:paraId="466FE0FF" w14:textId="77777777" w:rsidR="005966B9" w:rsidRPr="00F8675C" w:rsidRDefault="009A7AB6" w:rsidP="0016442E">
            <w:pPr>
              <w:jc w:val="center"/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24</w:t>
            </w:r>
          </w:p>
        </w:tc>
        <w:tc>
          <w:tcPr>
            <w:tcW w:w="626" w:type="pct"/>
          </w:tcPr>
          <w:p w14:paraId="4D175F04" w14:textId="77777777" w:rsidR="005966B9" w:rsidRPr="00F8675C" w:rsidRDefault="009A7AB6" w:rsidP="0016442E">
            <w:pPr>
              <w:jc w:val="center"/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0</w:t>
            </w:r>
          </w:p>
        </w:tc>
        <w:tc>
          <w:tcPr>
            <w:tcW w:w="1172" w:type="pct"/>
          </w:tcPr>
          <w:p w14:paraId="14A50821" w14:textId="77777777" w:rsidR="005966B9" w:rsidRPr="00F8675C" w:rsidRDefault="005966B9" w:rsidP="0016442E">
            <w:pPr>
              <w:jc w:val="center"/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0</w:t>
            </w:r>
          </w:p>
        </w:tc>
        <w:tc>
          <w:tcPr>
            <w:tcW w:w="1017" w:type="pct"/>
          </w:tcPr>
          <w:p w14:paraId="1A358E24" w14:textId="77777777" w:rsidR="005966B9" w:rsidRPr="00F8675C" w:rsidRDefault="005966B9" w:rsidP="0016442E">
            <w:pPr>
              <w:jc w:val="center"/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126</w:t>
            </w:r>
          </w:p>
        </w:tc>
        <w:tc>
          <w:tcPr>
            <w:tcW w:w="939" w:type="pct"/>
          </w:tcPr>
          <w:p w14:paraId="139ABEBE" w14:textId="77777777" w:rsidR="005966B9" w:rsidRPr="00F8675C" w:rsidRDefault="005966B9" w:rsidP="0016442E">
            <w:pPr>
              <w:jc w:val="center"/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150</w:t>
            </w:r>
          </w:p>
        </w:tc>
        <w:tc>
          <w:tcPr>
            <w:tcW w:w="545" w:type="pct"/>
          </w:tcPr>
          <w:p w14:paraId="32943353" w14:textId="77777777" w:rsidR="005966B9" w:rsidRPr="00F8675C" w:rsidRDefault="005966B9" w:rsidP="0016442E">
            <w:pPr>
              <w:jc w:val="center"/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6</w:t>
            </w:r>
          </w:p>
        </w:tc>
      </w:tr>
    </w:tbl>
    <w:p w14:paraId="5FFF402B" w14:textId="77777777" w:rsidR="005966B9" w:rsidRPr="00124982" w:rsidRDefault="005966B9" w:rsidP="0016442E">
      <w:pPr>
        <w:rPr>
          <w:b/>
          <w:sz w:val="20"/>
          <w:szCs w:val="20"/>
        </w:rPr>
      </w:pPr>
    </w:p>
    <w:p w14:paraId="5E4DAA54" w14:textId="77777777" w:rsidR="005966B9" w:rsidRPr="00124982" w:rsidRDefault="005966B9" w:rsidP="0016442E">
      <w:pPr>
        <w:pStyle w:val="Odstavekseznama"/>
        <w:suppressAutoHyphens w:val="0"/>
        <w:ind w:left="0"/>
        <w:contextualSpacing/>
        <w:rPr>
          <w:b/>
          <w:sz w:val="20"/>
          <w:szCs w:val="20"/>
        </w:rPr>
      </w:pPr>
      <w:r w:rsidRPr="00124982">
        <w:rPr>
          <w:b/>
          <w:sz w:val="20"/>
          <w:szCs w:val="20"/>
        </w:rPr>
        <w:t>Vsebina / Content: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966B9" w:rsidRPr="00124982" w14:paraId="64D0C018" w14:textId="77777777" w:rsidTr="000B1B90">
        <w:tc>
          <w:tcPr>
            <w:tcW w:w="4531" w:type="dxa"/>
          </w:tcPr>
          <w:p w14:paraId="13B6C4AE" w14:textId="77777777" w:rsidR="00896E0A" w:rsidRPr="00124982" w:rsidRDefault="00896E0A" w:rsidP="00896E0A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Pravice in obveznosti učencev:</w:t>
            </w:r>
          </w:p>
          <w:p w14:paraId="65A3FF1B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Pravica do izobraževanja</w:t>
            </w:r>
          </w:p>
          <w:p w14:paraId="5F7E9BFA" w14:textId="77777777" w:rsidR="00896E0A" w:rsidRPr="00124982" w:rsidRDefault="00896E0A" w:rsidP="00896E0A">
            <w:pPr>
              <w:numPr>
                <w:ilvl w:val="2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Osnovna šola, srednja šola, univerze</w:t>
            </w:r>
          </w:p>
          <w:p w14:paraId="1732B89D" w14:textId="77777777" w:rsidR="00896E0A" w:rsidRPr="00124982" w:rsidRDefault="00896E0A" w:rsidP="00896E0A">
            <w:pPr>
              <w:numPr>
                <w:ilvl w:val="2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Otroci s posebnimi potrebami</w:t>
            </w:r>
          </w:p>
          <w:p w14:paraId="0FE11D01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Pravica do zasebnosti in dostojanstva</w:t>
            </w:r>
          </w:p>
          <w:p w14:paraId="4A226B28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Pravica do telesne nedotakljivosti (prepoved telesnega kaznovanja)</w:t>
            </w:r>
          </w:p>
          <w:p w14:paraId="2575B56D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Varstvo otrokove koristi</w:t>
            </w:r>
          </w:p>
          <w:p w14:paraId="2FBDCC8C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Svoboda vesti in veroizpovedi</w:t>
            </w:r>
          </w:p>
          <w:p w14:paraId="1F5CE84F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Disciplinska pravila in postopki</w:t>
            </w:r>
          </w:p>
          <w:p w14:paraId="4A48E32F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Obveznost obiskovanja pouka</w:t>
            </w:r>
          </w:p>
          <w:p w14:paraId="69405CA9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Obveznost spoštovanja šolskega reda</w:t>
            </w:r>
          </w:p>
          <w:p w14:paraId="652FB062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Prepoved povzročanja škode</w:t>
            </w:r>
          </w:p>
          <w:p w14:paraId="718E9C81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 xml:space="preserve">Svoboda izražanja in njene meje </w:t>
            </w:r>
          </w:p>
          <w:p w14:paraId="0716F934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Obveznost spoštovanja učiteljev in sošolcev</w:t>
            </w:r>
          </w:p>
          <w:p w14:paraId="1762E894" w14:textId="77777777" w:rsidR="00896E0A" w:rsidRPr="00124982" w:rsidRDefault="00896E0A" w:rsidP="00896E0A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Pravice in dolžnosti učiteljev</w:t>
            </w:r>
          </w:p>
          <w:p w14:paraId="48814171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Delovno-pravni status učiteljev</w:t>
            </w:r>
          </w:p>
          <w:p w14:paraId="21B8776D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Odgovornosti in pravice v zvezi z izvajanjem pouka</w:t>
            </w:r>
          </w:p>
          <w:p w14:paraId="3CCA4F3D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Pravica izrekanja vzgojnih ukrepov</w:t>
            </w:r>
          </w:p>
          <w:p w14:paraId="384EAB4E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Odškodninska odgovornost</w:t>
            </w:r>
          </w:p>
          <w:p w14:paraId="3D0EA880" w14:textId="77777777" w:rsidR="00896E0A" w:rsidRPr="00124982" w:rsidRDefault="00896E0A" w:rsidP="00896E0A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Vloga staršev</w:t>
            </w:r>
          </w:p>
          <w:p w14:paraId="7663162E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Sodelovanje staršev pri izobraževanju otrok</w:t>
            </w:r>
          </w:p>
          <w:p w14:paraId="5256E130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Pravice staršev glede vpogleda v delo šole in otrokovo šolanje</w:t>
            </w:r>
          </w:p>
          <w:p w14:paraId="6A09DFA7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Obveznosti staršev v razmerju do otrok in šole</w:t>
            </w:r>
          </w:p>
          <w:p w14:paraId="17D5F51E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Šolanje od doma</w:t>
            </w:r>
          </w:p>
          <w:p w14:paraId="06294583" w14:textId="77777777" w:rsidR="00896E0A" w:rsidRPr="00124982" w:rsidRDefault="00896E0A" w:rsidP="00896E0A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Organizacija šol</w:t>
            </w:r>
          </w:p>
          <w:p w14:paraId="785C5C3F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Upravljanje in financiranje šol (javne šole, šole s koncesijo)</w:t>
            </w:r>
          </w:p>
          <w:p w14:paraId="0A4BDCCB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 xml:space="preserve">Avtonomija šol </w:t>
            </w:r>
          </w:p>
          <w:p w14:paraId="1B620D9F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lastRenderedPageBreak/>
              <w:t>Ločenost cerkve in države – nevtralnost šol</w:t>
            </w:r>
          </w:p>
          <w:p w14:paraId="1BB1573E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Sodelovanje staršev in učencev/dijakov pri upravljanju šole</w:t>
            </w:r>
          </w:p>
          <w:p w14:paraId="7D6CAE20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Pravila in postopki ocenjevanja</w:t>
            </w:r>
          </w:p>
          <w:p w14:paraId="4D610234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Posebni vidiki pravnega položaja ravnateljev</w:t>
            </w:r>
          </w:p>
          <w:p w14:paraId="1D9E530B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Vodenje postopkov, ki jih sprožijo starši</w:t>
            </w:r>
          </w:p>
          <w:p w14:paraId="5DE491C7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Praksa rednih sodišč in Ustavnega sodišča</w:t>
            </w:r>
          </w:p>
          <w:p w14:paraId="24B975C2" w14:textId="77777777" w:rsidR="00896E0A" w:rsidRPr="00124982" w:rsidRDefault="00896E0A" w:rsidP="00896E0A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Novejši izzivi</w:t>
            </w:r>
          </w:p>
          <w:p w14:paraId="79E74D9E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Umetna inteligenca in šolanje</w:t>
            </w:r>
          </w:p>
          <w:p w14:paraId="3999A4CE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Uporaba novih tehnologij in pametnih telefonov</w:t>
            </w:r>
          </w:p>
          <w:p w14:paraId="565436CB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Obvladovanje nasilja v šolah</w:t>
            </w:r>
          </w:p>
          <w:p w14:paraId="77C70048" w14:textId="77777777" w:rsidR="00896E0A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bCs/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 xml:space="preserve">Videonadzor </w:t>
            </w:r>
          </w:p>
          <w:p w14:paraId="2602DE58" w14:textId="2906DC78" w:rsidR="005966B9" w:rsidRPr="00124982" w:rsidRDefault="00896E0A" w:rsidP="00896E0A">
            <w:pPr>
              <w:numPr>
                <w:ilvl w:val="1"/>
                <w:numId w:val="3"/>
              </w:numPr>
              <w:suppressAutoHyphens w:val="0"/>
              <w:spacing w:before="100" w:beforeAutospacing="1" w:after="100" w:afterAutospacing="1"/>
              <w:rPr>
                <w:sz w:val="20"/>
                <w:szCs w:val="20"/>
                <w:lang w:eastAsia="en-GB"/>
              </w:rPr>
            </w:pPr>
            <w:r w:rsidRPr="00124982">
              <w:rPr>
                <w:bCs/>
                <w:sz w:val="20"/>
                <w:szCs w:val="20"/>
                <w:lang w:eastAsia="en-GB"/>
              </w:rPr>
              <w:t>Pravila oblačenja in vedenja</w:t>
            </w:r>
          </w:p>
        </w:tc>
        <w:tc>
          <w:tcPr>
            <w:tcW w:w="4531" w:type="dxa"/>
          </w:tcPr>
          <w:p w14:paraId="0D0DB20F" w14:textId="77777777" w:rsidR="00896E0A" w:rsidRPr="00124982" w:rsidRDefault="00896E0A" w:rsidP="00896E0A">
            <w:pPr>
              <w:pStyle w:val="Odstavekseznama"/>
              <w:numPr>
                <w:ilvl w:val="0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lastRenderedPageBreak/>
              <w:t>Pupils' rights and obligations:</w:t>
            </w:r>
          </w:p>
          <w:p w14:paraId="1FE452A1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Right to education</w:t>
            </w:r>
          </w:p>
          <w:p w14:paraId="4141E562" w14:textId="77777777" w:rsidR="00896E0A" w:rsidRPr="00124982" w:rsidRDefault="00896E0A" w:rsidP="00896E0A">
            <w:pPr>
              <w:pStyle w:val="Odstavekseznama"/>
              <w:numPr>
                <w:ilvl w:val="2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Primary school, secondary school, universities</w:t>
            </w:r>
          </w:p>
          <w:p w14:paraId="582668A3" w14:textId="77777777" w:rsidR="00896E0A" w:rsidRPr="00124982" w:rsidRDefault="00896E0A" w:rsidP="00896E0A">
            <w:pPr>
              <w:pStyle w:val="Odstavekseznama"/>
              <w:numPr>
                <w:ilvl w:val="2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Children with special needs</w:t>
            </w:r>
          </w:p>
          <w:p w14:paraId="553CFA63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Right to privacy and dignity</w:t>
            </w:r>
          </w:p>
          <w:p w14:paraId="6C0C159E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Right to physical integrity (prohibition of corporal punishment)</w:t>
            </w:r>
          </w:p>
          <w:p w14:paraId="55F45B2A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Protection of the best interests of the child</w:t>
            </w:r>
          </w:p>
          <w:p w14:paraId="17787354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Freedom of conscience and religion</w:t>
            </w:r>
          </w:p>
          <w:p w14:paraId="0710E00D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Disciplinary rules and procedures</w:t>
            </w:r>
          </w:p>
          <w:p w14:paraId="59A600DE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Compulsory attendance</w:t>
            </w:r>
          </w:p>
          <w:p w14:paraId="2B517240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Obligation to observe school rules</w:t>
            </w:r>
          </w:p>
          <w:p w14:paraId="6D2312A0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Prohibition of causing harm</w:t>
            </w:r>
          </w:p>
          <w:p w14:paraId="62D0DF69" w14:textId="3E12EF60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Freedom of expression and its limits Obligation to respect teachers and fellow pupils</w:t>
            </w:r>
          </w:p>
          <w:p w14:paraId="6632A859" w14:textId="77777777" w:rsidR="00896E0A" w:rsidRPr="00124982" w:rsidRDefault="00896E0A" w:rsidP="00896E0A">
            <w:pPr>
              <w:pStyle w:val="Odstavekseznama"/>
              <w:numPr>
                <w:ilvl w:val="0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Teachers' rights and duties</w:t>
            </w:r>
          </w:p>
          <w:p w14:paraId="5F7DB1E8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Employment status of teachers</w:t>
            </w:r>
          </w:p>
          <w:p w14:paraId="23079125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Responsibilities and rights in relation to the delivery of lessons</w:t>
            </w:r>
          </w:p>
          <w:p w14:paraId="51FD53EF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Right to impose educational measures</w:t>
            </w:r>
          </w:p>
          <w:p w14:paraId="663909DA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Liability for damages</w:t>
            </w:r>
          </w:p>
          <w:p w14:paraId="4378C7A3" w14:textId="77777777" w:rsidR="005632D1" w:rsidRPr="00124982" w:rsidRDefault="00896E0A" w:rsidP="005632D1">
            <w:pPr>
              <w:pStyle w:val="Odstavekseznama"/>
              <w:numPr>
                <w:ilvl w:val="0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Role of parents</w:t>
            </w:r>
          </w:p>
          <w:p w14:paraId="212BA2DC" w14:textId="4A734708" w:rsidR="00896E0A" w:rsidRPr="00124982" w:rsidRDefault="00896E0A" w:rsidP="005632D1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Parental involvement in the education of children</w:t>
            </w:r>
          </w:p>
          <w:p w14:paraId="75A08C9D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Parents' rights of access to the school and their child's education</w:t>
            </w:r>
          </w:p>
          <w:p w14:paraId="5CED72EF" w14:textId="77777777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Parents' obligations towards their children and the school</w:t>
            </w:r>
          </w:p>
          <w:p w14:paraId="2A1653FF" w14:textId="66E8D722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 xml:space="preserve">Home Schooling </w:t>
            </w:r>
          </w:p>
          <w:p w14:paraId="5DB8E8B1" w14:textId="19C3AD9D" w:rsidR="005632D1" w:rsidRPr="00124982" w:rsidRDefault="00896E0A" w:rsidP="005632D1">
            <w:pPr>
              <w:pStyle w:val="Odstavekseznama"/>
              <w:numPr>
                <w:ilvl w:val="0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Organisation of schools</w:t>
            </w:r>
          </w:p>
          <w:p w14:paraId="23C64AE6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School governance and financing (public schools, concessionary schools)</w:t>
            </w:r>
          </w:p>
          <w:p w14:paraId="2AA7DC4A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 xml:space="preserve">Autonomy of schools </w:t>
            </w:r>
          </w:p>
          <w:p w14:paraId="4E075232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lastRenderedPageBreak/>
              <w:t>Separation of church and state - neutrality of schools</w:t>
            </w:r>
          </w:p>
          <w:p w14:paraId="67CA7915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Parental and pupil/student participation in school governance</w:t>
            </w:r>
          </w:p>
          <w:p w14:paraId="55D6C52F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Evaluation rules and procedures</w:t>
            </w:r>
          </w:p>
          <w:p w14:paraId="1C9FAC58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Specific aspects of the legal status of head teachers</w:t>
            </w:r>
          </w:p>
          <w:p w14:paraId="4C4C5114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Conduct of proceedings brought by parents</w:t>
            </w:r>
          </w:p>
          <w:p w14:paraId="63C59846" w14:textId="21015CA8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Practice of the ordinary courts and the Constitutional Court</w:t>
            </w:r>
          </w:p>
          <w:p w14:paraId="72A4F391" w14:textId="77777777" w:rsidR="005632D1" w:rsidRPr="00124982" w:rsidRDefault="005632D1" w:rsidP="00896E0A">
            <w:pPr>
              <w:pStyle w:val="Odstavekseznama"/>
              <w:numPr>
                <w:ilvl w:val="0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Modern-time</w:t>
            </w:r>
            <w:r w:rsidR="00896E0A" w:rsidRPr="00124982">
              <w:rPr>
                <w:sz w:val="20"/>
                <w:szCs w:val="20"/>
              </w:rPr>
              <w:t xml:space="preserve"> challenges</w:t>
            </w:r>
          </w:p>
          <w:p w14:paraId="5DB164D8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Artificial intelligence and education</w:t>
            </w:r>
          </w:p>
          <w:p w14:paraId="7684DB17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Use of new technologies and smartphones</w:t>
            </w:r>
          </w:p>
          <w:p w14:paraId="67691960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Managing violence in schools</w:t>
            </w:r>
          </w:p>
          <w:p w14:paraId="7044D6CF" w14:textId="77777777" w:rsidR="005632D1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 xml:space="preserve">Video surveillance </w:t>
            </w:r>
          </w:p>
          <w:p w14:paraId="50D114AE" w14:textId="29CB1DD9" w:rsidR="00896E0A" w:rsidRPr="00124982" w:rsidRDefault="00896E0A" w:rsidP="00896E0A">
            <w:pPr>
              <w:pStyle w:val="Odstavekseznama"/>
              <w:numPr>
                <w:ilvl w:val="1"/>
                <w:numId w:val="17"/>
              </w:numPr>
              <w:suppressAutoHyphens w:val="0"/>
              <w:contextualSpacing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Dress and behaviour codes</w:t>
            </w:r>
          </w:p>
          <w:p w14:paraId="00133C4B" w14:textId="77777777" w:rsidR="00896E0A" w:rsidRPr="00124982" w:rsidRDefault="00896E0A" w:rsidP="00896E0A">
            <w:pPr>
              <w:suppressAutoHyphens w:val="0"/>
              <w:contextualSpacing/>
              <w:rPr>
                <w:sz w:val="20"/>
                <w:szCs w:val="20"/>
              </w:rPr>
            </w:pPr>
          </w:p>
          <w:p w14:paraId="0ABBE1C4" w14:textId="0711B4AF" w:rsidR="005966B9" w:rsidRPr="00124982" w:rsidRDefault="005966B9" w:rsidP="00896E0A">
            <w:pPr>
              <w:suppressAutoHyphens w:val="0"/>
              <w:contextualSpacing/>
              <w:rPr>
                <w:sz w:val="20"/>
                <w:szCs w:val="20"/>
              </w:rPr>
            </w:pPr>
          </w:p>
        </w:tc>
      </w:tr>
    </w:tbl>
    <w:p w14:paraId="376632C9" w14:textId="77777777" w:rsidR="005966B9" w:rsidRPr="00124982" w:rsidRDefault="005966B9" w:rsidP="0016442E">
      <w:pPr>
        <w:rPr>
          <w:b/>
          <w:sz w:val="20"/>
          <w:szCs w:val="20"/>
        </w:rPr>
      </w:pPr>
    </w:p>
    <w:p w14:paraId="66B7093B" w14:textId="77777777" w:rsidR="005966B9" w:rsidRPr="00F8675C" w:rsidRDefault="005966B9" w:rsidP="0016442E">
      <w:pPr>
        <w:rPr>
          <w:b/>
          <w:sz w:val="20"/>
          <w:szCs w:val="20"/>
        </w:rPr>
      </w:pPr>
      <w:r w:rsidRPr="00F8675C">
        <w:rPr>
          <w:b/>
          <w:sz w:val="20"/>
          <w:szCs w:val="20"/>
        </w:rPr>
        <w:t>Splošne kompetence / General Competencies: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5966B9" w:rsidRPr="00F8675C" w14:paraId="1BB796A7" w14:textId="77777777" w:rsidTr="000B1B90">
        <w:tc>
          <w:tcPr>
            <w:tcW w:w="4536" w:type="dxa"/>
          </w:tcPr>
          <w:p w14:paraId="16EA0FD3" w14:textId="77777777" w:rsidR="005966B9" w:rsidRPr="00F8675C" w:rsidRDefault="005966B9" w:rsidP="0016442E">
            <w:pPr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Študent bo pridobil znanje in spretnosti na naslednjih splošnih vsebinskih področjih:</w:t>
            </w:r>
          </w:p>
          <w:p w14:paraId="2C6DE101" w14:textId="03A4DCE2" w:rsidR="005966B9" w:rsidRPr="00F8675C" w:rsidRDefault="005966B9" w:rsidP="0016442E">
            <w:pPr>
              <w:rPr>
                <w:sz w:val="20"/>
                <w:szCs w:val="20"/>
              </w:rPr>
            </w:pPr>
          </w:p>
          <w:p w14:paraId="62B62442" w14:textId="3454248A" w:rsidR="007567D4" w:rsidRPr="007567D4" w:rsidRDefault="007567D4" w:rsidP="007567D4">
            <w:pPr>
              <w:suppressAutoHyphens w:val="0"/>
              <w:rPr>
                <w:sz w:val="20"/>
                <w:lang w:eastAsia="en-SI"/>
              </w:rPr>
            </w:pPr>
            <w:r w:rsidRPr="00F8675C">
              <w:rPr>
                <w:bCs/>
                <w:sz w:val="20"/>
                <w:lang w:eastAsia="en-SI"/>
              </w:rPr>
              <w:t>SPL1</w:t>
            </w:r>
            <w:r w:rsidRPr="007567D4">
              <w:rPr>
                <w:sz w:val="20"/>
                <w:lang w:eastAsia="en-SI"/>
              </w:rPr>
              <w:t>: Delo s podatki in informacijami</w:t>
            </w:r>
          </w:p>
          <w:p w14:paraId="0099DB09" w14:textId="08FFEC3B" w:rsidR="007567D4" w:rsidRPr="007567D4" w:rsidRDefault="007567D4" w:rsidP="007567D4">
            <w:pPr>
              <w:suppressAutoHyphens w:val="0"/>
              <w:rPr>
                <w:sz w:val="20"/>
                <w:lang w:eastAsia="en-SI"/>
              </w:rPr>
            </w:pPr>
            <w:r w:rsidRPr="00F8675C">
              <w:rPr>
                <w:bCs/>
                <w:sz w:val="20"/>
                <w:lang w:eastAsia="en-SI"/>
              </w:rPr>
              <w:t>SPL4</w:t>
            </w:r>
            <w:r w:rsidRPr="007567D4">
              <w:rPr>
                <w:sz w:val="20"/>
                <w:lang w:eastAsia="en-SI"/>
              </w:rPr>
              <w:t>: Sodelovalno, timsko delo, delo v skupini</w:t>
            </w:r>
          </w:p>
          <w:p w14:paraId="2974A0B1" w14:textId="37E9DD11" w:rsidR="007567D4" w:rsidRPr="007567D4" w:rsidRDefault="007567D4" w:rsidP="007567D4">
            <w:pPr>
              <w:suppressAutoHyphens w:val="0"/>
              <w:rPr>
                <w:sz w:val="20"/>
                <w:lang w:eastAsia="en-SI"/>
              </w:rPr>
            </w:pPr>
            <w:r w:rsidRPr="00F8675C">
              <w:rPr>
                <w:bCs/>
                <w:sz w:val="20"/>
                <w:lang w:eastAsia="en-SI"/>
              </w:rPr>
              <w:t>SPL6</w:t>
            </w:r>
            <w:r w:rsidRPr="007567D4">
              <w:rPr>
                <w:sz w:val="20"/>
                <w:lang w:eastAsia="en-SI"/>
              </w:rPr>
              <w:t>: Etičnost</w:t>
            </w:r>
          </w:p>
          <w:p w14:paraId="7A457785" w14:textId="48D0E537" w:rsidR="007567D4" w:rsidRPr="007567D4" w:rsidRDefault="007567D4" w:rsidP="007567D4">
            <w:pPr>
              <w:suppressAutoHyphens w:val="0"/>
              <w:rPr>
                <w:sz w:val="20"/>
                <w:lang w:eastAsia="en-SI"/>
              </w:rPr>
            </w:pPr>
            <w:r w:rsidRPr="00F8675C">
              <w:rPr>
                <w:bCs/>
                <w:sz w:val="20"/>
                <w:lang w:eastAsia="en-SI"/>
              </w:rPr>
              <w:t>SPL8</w:t>
            </w:r>
            <w:r w:rsidRPr="007567D4">
              <w:rPr>
                <w:sz w:val="20"/>
                <w:lang w:eastAsia="en-SI"/>
              </w:rPr>
              <w:t>: Spretnosti kritičnega mišljenja</w:t>
            </w:r>
          </w:p>
          <w:p w14:paraId="66BA8897" w14:textId="28B151BA" w:rsidR="007567D4" w:rsidRPr="00F8675C" w:rsidRDefault="007567D4" w:rsidP="007567D4">
            <w:pPr>
              <w:rPr>
                <w:sz w:val="16"/>
                <w:szCs w:val="20"/>
              </w:rPr>
            </w:pPr>
            <w:r w:rsidRPr="00F8675C">
              <w:rPr>
                <w:bCs/>
                <w:sz w:val="20"/>
                <w:lang w:eastAsia="en-SI"/>
              </w:rPr>
              <w:t>SPL11</w:t>
            </w:r>
            <w:r w:rsidRPr="00F8675C">
              <w:rPr>
                <w:sz w:val="20"/>
                <w:lang w:eastAsia="en-SI"/>
              </w:rPr>
              <w:t>: Spretnosti organiziranja in načrtovanja (npr. lastnega dela, dela drugih)</w:t>
            </w:r>
          </w:p>
          <w:p w14:paraId="43025214" w14:textId="77777777" w:rsidR="005966B9" w:rsidRPr="00F8675C" w:rsidRDefault="005966B9" w:rsidP="00C77782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B138F40" w14:textId="77777777" w:rsidR="005966B9" w:rsidRPr="00F8675C" w:rsidRDefault="005966B9" w:rsidP="0016442E">
            <w:pPr>
              <w:rPr>
                <w:sz w:val="20"/>
                <w:szCs w:val="20"/>
                <w:lang w:val="en-SI"/>
              </w:rPr>
            </w:pPr>
            <w:proofErr w:type="spellStart"/>
            <w:r w:rsidRPr="00F8675C">
              <w:rPr>
                <w:sz w:val="20"/>
                <w:szCs w:val="20"/>
              </w:rPr>
              <w:t>Student</w:t>
            </w:r>
            <w:proofErr w:type="spellEnd"/>
            <w:r w:rsidRPr="00F8675C">
              <w:rPr>
                <w:sz w:val="20"/>
                <w:szCs w:val="20"/>
              </w:rPr>
              <w:t xml:space="preserve"> </w:t>
            </w:r>
            <w:proofErr w:type="spellStart"/>
            <w:r w:rsidRPr="00F8675C">
              <w:rPr>
                <w:sz w:val="20"/>
                <w:szCs w:val="20"/>
              </w:rPr>
              <w:t>will</w:t>
            </w:r>
            <w:proofErr w:type="spellEnd"/>
            <w:r w:rsidRPr="00F8675C">
              <w:rPr>
                <w:sz w:val="20"/>
                <w:szCs w:val="20"/>
              </w:rPr>
              <w:t xml:space="preserve"> </w:t>
            </w:r>
            <w:proofErr w:type="spellStart"/>
            <w:r w:rsidRPr="00F8675C">
              <w:rPr>
                <w:sz w:val="20"/>
                <w:szCs w:val="20"/>
              </w:rPr>
              <w:t>acquire</w:t>
            </w:r>
            <w:proofErr w:type="spellEnd"/>
            <w:r w:rsidRPr="00F8675C">
              <w:rPr>
                <w:sz w:val="20"/>
                <w:szCs w:val="20"/>
              </w:rPr>
              <w:t xml:space="preserve"> </w:t>
            </w:r>
            <w:proofErr w:type="spellStart"/>
            <w:r w:rsidRPr="00F8675C">
              <w:rPr>
                <w:sz w:val="20"/>
                <w:szCs w:val="20"/>
              </w:rPr>
              <w:t>knowledge</w:t>
            </w:r>
            <w:proofErr w:type="spellEnd"/>
            <w:r w:rsidRPr="00F8675C">
              <w:rPr>
                <w:sz w:val="20"/>
                <w:szCs w:val="20"/>
              </w:rPr>
              <w:t xml:space="preserve"> </w:t>
            </w:r>
            <w:proofErr w:type="spellStart"/>
            <w:r w:rsidRPr="00F8675C">
              <w:rPr>
                <w:sz w:val="20"/>
                <w:szCs w:val="20"/>
              </w:rPr>
              <w:t>and</w:t>
            </w:r>
            <w:proofErr w:type="spellEnd"/>
            <w:r w:rsidRPr="00F8675C">
              <w:rPr>
                <w:sz w:val="20"/>
                <w:szCs w:val="20"/>
              </w:rPr>
              <w:t xml:space="preserve"> </w:t>
            </w:r>
            <w:proofErr w:type="spellStart"/>
            <w:r w:rsidRPr="00F8675C">
              <w:rPr>
                <w:sz w:val="20"/>
                <w:szCs w:val="20"/>
              </w:rPr>
              <w:t>skills</w:t>
            </w:r>
            <w:proofErr w:type="spellEnd"/>
            <w:r w:rsidRPr="00F8675C">
              <w:rPr>
                <w:sz w:val="20"/>
                <w:szCs w:val="20"/>
              </w:rPr>
              <w:t xml:space="preserve"> in </w:t>
            </w:r>
            <w:proofErr w:type="spellStart"/>
            <w:r w:rsidRPr="00F8675C">
              <w:rPr>
                <w:sz w:val="20"/>
                <w:szCs w:val="20"/>
              </w:rPr>
              <w:t>the</w:t>
            </w:r>
            <w:proofErr w:type="spellEnd"/>
            <w:r w:rsidRPr="00F8675C">
              <w:rPr>
                <w:sz w:val="20"/>
                <w:szCs w:val="20"/>
              </w:rPr>
              <w:t xml:space="preserve"> </w:t>
            </w:r>
            <w:r w:rsidRPr="00F8675C">
              <w:rPr>
                <w:sz w:val="20"/>
                <w:szCs w:val="20"/>
                <w:lang w:val="en-SI"/>
              </w:rPr>
              <w:t>following general areas:</w:t>
            </w:r>
          </w:p>
          <w:p w14:paraId="486B56C0" w14:textId="77777777" w:rsidR="005966B9" w:rsidRPr="00F8675C" w:rsidRDefault="005966B9" w:rsidP="0016442E">
            <w:pPr>
              <w:rPr>
                <w:sz w:val="20"/>
                <w:szCs w:val="20"/>
              </w:rPr>
            </w:pPr>
          </w:p>
          <w:p w14:paraId="2EF1626B" w14:textId="77777777" w:rsidR="007567D4" w:rsidRPr="00F8675C" w:rsidRDefault="007567D4" w:rsidP="007567D4">
            <w:pPr>
              <w:rPr>
                <w:noProof/>
                <w:sz w:val="20"/>
                <w:szCs w:val="20"/>
              </w:rPr>
            </w:pPr>
            <w:r w:rsidRPr="00F8675C">
              <w:rPr>
                <w:noProof/>
                <w:sz w:val="20"/>
                <w:szCs w:val="20"/>
              </w:rPr>
              <w:t>SPL1: Working with data and information</w:t>
            </w:r>
          </w:p>
          <w:p w14:paraId="7D5964A8" w14:textId="77777777" w:rsidR="007567D4" w:rsidRPr="00F8675C" w:rsidRDefault="007567D4" w:rsidP="007567D4">
            <w:pPr>
              <w:rPr>
                <w:noProof/>
                <w:sz w:val="20"/>
                <w:szCs w:val="20"/>
              </w:rPr>
            </w:pPr>
            <w:r w:rsidRPr="00F8675C">
              <w:rPr>
                <w:noProof/>
                <w:sz w:val="20"/>
                <w:szCs w:val="20"/>
              </w:rPr>
              <w:t>SPL4: Collaboration, teamwork, group work</w:t>
            </w:r>
          </w:p>
          <w:p w14:paraId="69776D4D" w14:textId="77777777" w:rsidR="007567D4" w:rsidRPr="00F8675C" w:rsidRDefault="007567D4" w:rsidP="007567D4">
            <w:pPr>
              <w:rPr>
                <w:noProof/>
                <w:sz w:val="20"/>
                <w:szCs w:val="20"/>
              </w:rPr>
            </w:pPr>
            <w:r w:rsidRPr="00F8675C">
              <w:rPr>
                <w:noProof/>
                <w:sz w:val="20"/>
                <w:szCs w:val="20"/>
              </w:rPr>
              <w:t>SPL6: Ethics</w:t>
            </w:r>
          </w:p>
          <w:p w14:paraId="25A90EF2" w14:textId="77777777" w:rsidR="007567D4" w:rsidRPr="00F8675C" w:rsidRDefault="007567D4" w:rsidP="007567D4">
            <w:pPr>
              <w:rPr>
                <w:noProof/>
                <w:sz w:val="20"/>
                <w:szCs w:val="20"/>
              </w:rPr>
            </w:pPr>
            <w:r w:rsidRPr="00F8675C">
              <w:rPr>
                <w:noProof/>
                <w:sz w:val="20"/>
                <w:szCs w:val="20"/>
              </w:rPr>
              <w:t>SPL8: Critical thinking skills</w:t>
            </w:r>
          </w:p>
          <w:p w14:paraId="4DD5BCC4" w14:textId="61AF29F0" w:rsidR="005966B9" w:rsidRPr="00F8675C" w:rsidRDefault="007567D4" w:rsidP="007567D4">
            <w:pPr>
              <w:rPr>
                <w:noProof/>
                <w:sz w:val="20"/>
                <w:szCs w:val="20"/>
              </w:rPr>
            </w:pPr>
            <w:r w:rsidRPr="00F8675C">
              <w:rPr>
                <w:noProof/>
                <w:sz w:val="20"/>
                <w:szCs w:val="20"/>
              </w:rPr>
              <w:t>SPL11: Organizational and planning skills (e.g., own work, work of others)</w:t>
            </w:r>
          </w:p>
        </w:tc>
      </w:tr>
    </w:tbl>
    <w:p w14:paraId="6D1B4A46" w14:textId="77777777" w:rsidR="005966B9" w:rsidRPr="00F8675C" w:rsidRDefault="005966B9" w:rsidP="0016442E">
      <w:pPr>
        <w:rPr>
          <w:b/>
          <w:sz w:val="20"/>
          <w:szCs w:val="20"/>
        </w:rPr>
      </w:pPr>
    </w:p>
    <w:p w14:paraId="4AFD55D1" w14:textId="77777777" w:rsidR="005966B9" w:rsidRPr="00F8675C" w:rsidRDefault="005966B9" w:rsidP="0016442E">
      <w:pPr>
        <w:rPr>
          <w:b/>
          <w:sz w:val="20"/>
          <w:szCs w:val="20"/>
        </w:rPr>
      </w:pPr>
      <w:r w:rsidRPr="00F8675C">
        <w:rPr>
          <w:b/>
          <w:sz w:val="20"/>
          <w:szCs w:val="20"/>
        </w:rPr>
        <w:t xml:space="preserve">Predmetno specifične kompetence / </w:t>
      </w:r>
      <w:proofErr w:type="spellStart"/>
      <w:r w:rsidRPr="00F8675C">
        <w:rPr>
          <w:b/>
          <w:sz w:val="20"/>
          <w:szCs w:val="20"/>
        </w:rPr>
        <w:t>Course</w:t>
      </w:r>
      <w:proofErr w:type="spellEnd"/>
      <w:r w:rsidRPr="00F8675C">
        <w:rPr>
          <w:b/>
          <w:sz w:val="20"/>
          <w:szCs w:val="20"/>
        </w:rPr>
        <w:t xml:space="preserve"> </w:t>
      </w:r>
      <w:proofErr w:type="spellStart"/>
      <w:r w:rsidRPr="00F8675C">
        <w:rPr>
          <w:b/>
          <w:sz w:val="20"/>
          <w:szCs w:val="20"/>
        </w:rPr>
        <w:t>Specific</w:t>
      </w:r>
      <w:proofErr w:type="spellEnd"/>
      <w:r w:rsidRPr="00F8675C">
        <w:rPr>
          <w:b/>
          <w:sz w:val="20"/>
          <w:szCs w:val="20"/>
        </w:rPr>
        <w:t xml:space="preserve"> </w:t>
      </w:r>
      <w:proofErr w:type="spellStart"/>
      <w:r w:rsidRPr="00F8675C">
        <w:rPr>
          <w:b/>
          <w:sz w:val="20"/>
          <w:szCs w:val="20"/>
        </w:rPr>
        <w:t>Competencies</w:t>
      </w:r>
      <w:proofErr w:type="spellEnd"/>
      <w:r w:rsidRPr="00F8675C">
        <w:rPr>
          <w:b/>
          <w:sz w:val="20"/>
          <w:szCs w:val="20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966B9" w:rsidRPr="00F8675C" w14:paraId="7A5E7B1B" w14:textId="77777777" w:rsidTr="000B1B90">
        <w:tc>
          <w:tcPr>
            <w:tcW w:w="4531" w:type="dxa"/>
          </w:tcPr>
          <w:p w14:paraId="73D20C76" w14:textId="77777777" w:rsidR="005966B9" w:rsidRPr="00F8675C" w:rsidRDefault="005966B9" w:rsidP="0016442E">
            <w:pPr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</w:rPr>
              <w:t>Študent bo pridobil znanje in spretnosti na naslednjih specifičnih vsebinskih področjih:</w:t>
            </w:r>
          </w:p>
          <w:p w14:paraId="7745A301" w14:textId="77777777" w:rsidR="005966B9" w:rsidRPr="00F8675C" w:rsidRDefault="005966B9" w:rsidP="0016442E">
            <w:pPr>
              <w:rPr>
                <w:sz w:val="20"/>
                <w:szCs w:val="20"/>
              </w:rPr>
            </w:pPr>
          </w:p>
          <w:p w14:paraId="7F678240" w14:textId="2862E31B" w:rsidR="007567D4" w:rsidRPr="007567D4" w:rsidRDefault="007567D4" w:rsidP="007567D4">
            <w:pPr>
              <w:suppressAutoHyphens w:val="0"/>
              <w:rPr>
                <w:sz w:val="20"/>
                <w:szCs w:val="20"/>
                <w:lang w:eastAsia="en-SI"/>
              </w:rPr>
            </w:pPr>
            <w:r w:rsidRPr="00F8675C">
              <w:rPr>
                <w:bCs/>
                <w:sz w:val="20"/>
                <w:szCs w:val="20"/>
                <w:lang w:eastAsia="en-SI"/>
              </w:rPr>
              <w:t>PSP1</w:t>
            </w:r>
            <w:r w:rsidRPr="007567D4">
              <w:rPr>
                <w:sz w:val="20"/>
                <w:szCs w:val="20"/>
                <w:lang w:eastAsia="en-SI"/>
              </w:rPr>
              <w:t>: Značilnosti organizacije, funkcijska področja in razmerja med njimi</w:t>
            </w:r>
          </w:p>
          <w:p w14:paraId="40FCBD4C" w14:textId="42EE4BD5" w:rsidR="007567D4" w:rsidRPr="007567D4" w:rsidRDefault="007567D4" w:rsidP="007567D4">
            <w:pPr>
              <w:suppressAutoHyphens w:val="0"/>
              <w:rPr>
                <w:sz w:val="20"/>
                <w:szCs w:val="20"/>
                <w:lang w:eastAsia="en-SI"/>
              </w:rPr>
            </w:pPr>
            <w:r w:rsidRPr="00F8675C">
              <w:rPr>
                <w:bCs/>
                <w:sz w:val="20"/>
                <w:szCs w:val="20"/>
                <w:lang w:eastAsia="en-SI"/>
              </w:rPr>
              <w:t>PSP7</w:t>
            </w:r>
            <w:r w:rsidRPr="007567D4">
              <w:rPr>
                <w:sz w:val="20"/>
                <w:szCs w:val="20"/>
                <w:lang w:eastAsia="en-SI"/>
              </w:rPr>
              <w:t>: Upravljanje s spremembami</w:t>
            </w:r>
          </w:p>
          <w:p w14:paraId="3AF6E3C0" w14:textId="4C8301A7" w:rsidR="007567D4" w:rsidRPr="007567D4" w:rsidRDefault="007567D4" w:rsidP="007567D4">
            <w:pPr>
              <w:suppressAutoHyphens w:val="0"/>
              <w:rPr>
                <w:sz w:val="20"/>
                <w:szCs w:val="20"/>
                <w:lang w:eastAsia="en-SI"/>
              </w:rPr>
            </w:pPr>
            <w:r w:rsidRPr="00F8675C">
              <w:rPr>
                <w:bCs/>
                <w:sz w:val="20"/>
                <w:szCs w:val="20"/>
                <w:lang w:eastAsia="en-SI"/>
              </w:rPr>
              <w:t>PSP9</w:t>
            </w:r>
            <w:r w:rsidRPr="007567D4">
              <w:rPr>
                <w:sz w:val="20"/>
                <w:szCs w:val="20"/>
                <w:lang w:eastAsia="en-SI"/>
              </w:rPr>
              <w:t>: Vidik etike na vsebinskem področju predmeta</w:t>
            </w:r>
          </w:p>
          <w:p w14:paraId="2C8C201B" w14:textId="37756DF5" w:rsidR="007567D4" w:rsidRPr="007567D4" w:rsidRDefault="00F8675C" w:rsidP="007567D4">
            <w:pPr>
              <w:suppressAutoHyphens w:val="0"/>
              <w:rPr>
                <w:sz w:val="20"/>
                <w:szCs w:val="20"/>
                <w:lang w:eastAsia="en-SI"/>
              </w:rPr>
            </w:pPr>
            <w:r w:rsidRPr="00F8675C">
              <w:rPr>
                <w:sz w:val="20"/>
                <w:szCs w:val="20"/>
                <w:lang w:eastAsia="en-SI"/>
              </w:rPr>
              <w:t>P</w:t>
            </w:r>
            <w:r w:rsidR="007567D4" w:rsidRPr="00F8675C">
              <w:rPr>
                <w:bCs/>
                <w:sz w:val="20"/>
                <w:szCs w:val="20"/>
                <w:lang w:eastAsia="en-SI"/>
              </w:rPr>
              <w:t>SP10</w:t>
            </w:r>
            <w:r w:rsidR="007567D4" w:rsidRPr="007567D4">
              <w:rPr>
                <w:sz w:val="20"/>
                <w:szCs w:val="20"/>
                <w:lang w:eastAsia="en-SI"/>
              </w:rPr>
              <w:t>: Pravo na vsebinskem področju predmeta</w:t>
            </w:r>
          </w:p>
          <w:p w14:paraId="4E7D0D2B" w14:textId="191AEEA3" w:rsidR="007567D4" w:rsidRPr="00F8675C" w:rsidRDefault="007567D4" w:rsidP="007567D4">
            <w:pPr>
              <w:rPr>
                <w:sz w:val="20"/>
                <w:szCs w:val="20"/>
              </w:rPr>
            </w:pPr>
            <w:r w:rsidRPr="00F8675C">
              <w:rPr>
                <w:bCs/>
                <w:sz w:val="20"/>
                <w:szCs w:val="20"/>
                <w:lang w:eastAsia="en-SI"/>
              </w:rPr>
              <w:t>PSP16</w:t>
            </w:r>
            <w:r w:rsidRPr="00F8675C">
              <w:rPr>
                <w:sz w:val="20"/>
                <w:szCs w:val="20"/>
                <w:lang w:eastAsia="en-SI"/>
              </w:rPr>
              <w:t>: Raziskovalna metodologija na vsebinskem področju predmeta</w:t>
            </w:r>
          </w:p>
        </w:tc>
        <w:tc>
          <w:tcPr>
            <w:tcW w:w="4531" w:type="dxa"/>
          </w:tcPr>
          <w:p w14:paraId="2E6F0AFB" w14:textId="77777777" w:rsidR="005966B9" w:rsidRPr="00F8675C" w:rsidRDefault="005966B9" w:rsidP="0016442E">
            <w:pPr>
              <w:rPr>
                <w:sz w:val="20"/>
                <w:szCs w:val="20"/>
                <w:lang w:val="en-SI"/>
              </w:rPr>
            </w:pPr>
            <w:r w:rsidRPr="00F8675C">
              <w:rPr>
                <w:sz w:val="20"/>
                <w:szCs w:val="20"/>
                <w:lang w:val="en-SI"/>
              </w:rPr>
              <w:t>Student will acquire knowledge and skills in the following specific areas:</w:t>
            </w:r>
          </w:p>
          <w:p w14:paraId="75050949" w14:textId="77777777" w:rsidR="005966B9" w:rsidRPr="00F8675C" w:rsidRDefault="005966B9" w:rsidP="0016442E">
            <w:pPr>
              <w:rPr>
                <w:sz w:val="20"/>
                <w:szCs w:val="20"/>
                <w:lang w:val="en-SI"/>
              </w:rPr>
            </w:pPr>
          </w:p>
          <w:p w14:paraId="15A6F219" w14:textId="77777777" w:rsidR="007567D4" w:rsidRPr="00F8675C" w:rsidRDefault="007567D4" w:rsidP="007567D4">
            <w:pPr>
              <w:rPr>
                <w:sz w:val="20"/>
                <w:szCs w:val="20"/>
                <w:lang w:val="en-SI"/>
              </w:rPr>
            </w:pPr>
            <w:r w:rsidRPr="00F8675C">
              <w:rPr>
                <w:sz w:val="20"/>
                <w:szCs w:val="20"/>
                <w:lang w:val="en-SI"/>
              </w:rPr>
              <w:t>PSP1: Characteristics of organizations, functional areas, and relationships between them</w:t>
            </w:r>
          </w:p>
          <w:p w14:paraId="40A2585D" w14:textId="77777777" w:rsidR="007567D4" w:rsidRPr="00F8675C" w:rsidRDefault="007567D4" w:rsidP="007567D4">
            <w:pPr>
              <w:rPr>
                <w:sz w:val="20"/>
                <w:szCs w:val="20"/>
                <w:lang w:val="en-SI"/>
              </w:rPr>
            </w:pPr>
            <w:r w:rsidRPr="00F8675C">
              <w:rPr>
                <w:sz w:val="20"/>
                <w:szCs w:val="20"/>
                <w:lang w:val="en-SI"/>
              </w:rPr>
              <w:t>PSP7: Change management</w:t>
            </w:r>
          </w:p>
          <w:p w14:paraId="2F24B2DD" w14:textId="77777777" w:rsidR="007567D4" w:rsidRPr="00F8675C" w:rsidRDefault="007567D4" w:rsidP="007567D4">
            <w:pPr>
              <w:rPr>
                <w:sz w:val="20"/>
                <w:szCs w:val="20"/>
                <w:lang w:val="en-SI"/>
              </w:rPr>
            </w:pPr>
            <w:r w:rsidRPr="00F8675C">
              <w:rPr>
                <w:sz w:val="20"/>
                <w:szCs w:val="20"/>
                <w:lang w:val="en-SI"/>
              </w:rPr>
              <w:t>PSP9: Ethical perspective in the subject area</w:t>
            </w:r>
          </w:p>
          <w:p w14:paraId="2DEEA247" w14:textId="77777777" w:rsidR="007567D4" w:rsidRPr="00F8675C" w:rsidRDefault="007567D4" w:rsidP="007567D4">
            <w:pPr>
              <w:rPr>
                <w:sz w:val="20"/>
                <w:szCs w:val="20"/>
                <w:lang w:val="en-SI"/>
              </w:rPr>
            </w:pPr>
            <w:r w:rsidRPr="00F8675C">
              <w:rPr>
                <w:sz w:val="20"/>
                <w:szCs w:val="20"/>
                <w:lang w:val="en-SI"/>
              </w:rPr>
              <w:t>PSP10: Law in the subject area</w:t>
            </w:r>
          </w:p>
          <w:p w14:paraId="4E2B9E23" w14:textId="36D4370A" w:rsidR="005966B9" w:rsidRPr="00F8675C" w:rsidRDefault="007567D4" w:rsidP="007567D4">
            <w:pPr>
              <w:rPr>
                <w:sz w:val="20"/>
                <w:szCs w:val="20"/>
              </w:rPr>
            </w:pPr>
            <w:r w:rsidRPr="00F8675C">
              <w:rPr>
                <w:sz w:val="20"/>
                <w:szCs w:val="20"/>
                <w:lang w:val="en-SI"/>
              </w:rPr>
              <w:t>PSP16: Research methodology in the</w:t>
            </w:r>
            <w:r w:rsidRPr="00F8675C">
              <w:rPr>
                <w:sz w:val="20"/>
                <w:szCs w:val="20"/>
              </w:rPr>
              <w:t xml:space="preserve"> </w:t>
            </w:r>
            <w:proofErr w:type="spellStart"/>
            <w:r w:rsidRPr="00F8675C">
              <w:rPr>
                <w:sz w:val="20"/>
                <w:szCs w:val="20"/>
              </w:rPr>
              <w:t>subject</w:t>
            </w:r>
            <w:proofErr w:type="spellEnd"/>
            <w:r w:rsidRPr="00F8675C">
              <w:rPr>
                <w:sz w:val="20"/>
                <w:szCs w:val="20"/>
              </w:rPr>
              <w:t xml:space="preserve"> area</w:t>
            </w:r>
          </w:p>
        </w:tc>
      </w:tr>
    </w:tbl>
    <w:p w14:paraId="15A5A536" w14:textId="77777777" w:rsidR="005966B9" w:rsidRPr="00124982" w:rsidRDefault="005966B9" w:rsidP="0016442E">
      <w:pPr>
        <w:ind w:left="708"/>
        <w:rPr>
          <w:sz w:val="20"/>
          <w:szCs w:val="20"/>
        </w:rPr>
      </w:pPr>
    </w:p>
    <w:p w14:paraId="0EBFB966" w14:textId="77777777" w:rsidR="005966B9" w:rsidRPr="00124982" w:rsidRDefault="005966B9" w:rsidP="0016442E">
      <w:pPr>
        <w:rPr>
          <w:b/>
          <w:sz w:val="20"/>
          <w:szCs w:val="20"/>
        </w:rPr>
      </w:pPr>
      <w:r w:rsidRPr="00124982">
        <w:rPr>
          <w:b/>
          <w:sz w:val="20"/>
          <w:szCs w:val="20"/>
        </w:rPr>
        <w:t>Predvideni študijski rezultati / Intended Learning Outcomes: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966B9" w:rsidRPr="00124982" w14:paraId="05EF638C" w14:textId="77777777" w:rsidTr="000B1B90">
        <w:tc>
          <w:tcPr>
            <w:tcW w:w="4531" w:type="dxa"/>
          </w:tcPr>
          <w:p w14:paraId="6C383B0B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Študent doseže naslednje študijske rezultate:</w:t>
            </w:r>
          </w:p>
          <w:p w14:paraId="443E0FA7" w14:textId="6BE7A250" w:rsidR="005966B9" w:rsidRPr="00124982" w:rsidRDefault="005966B9" w:rsidP="0016442E">
            <w:pPr>
              <w:pStyle w:val="Odstavekseznama"/>
              <w:numPr>
                <w:ilvl w:val="0"/>
                <w:numId w:val="5"/>
              </w:numPr>
              <w:suppressAutoHyphens w:val="0"/>
              <w:contextualSpacing/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 xml:space="preserve">Razume </w:t>
            </w:r>
            <w:r w:rsidR="00896E0A" w:rsidRPr="00124982">
              <w:rPr>
                <w:noProof/>
                <w:sz w:val="20"/>
                <w:szCs w:val="20"/>
              </w:rPr>
              <w:t>pomen pravnih pravil v šolstvu</w:t>
            </w:r>
            <w:r w:rsidRPr="00124982">
              <w:rPr>
                <w:noProof/>
                <w:sz w:val="20"/>
                <w:szCs w:val="20"/>
              </w:rPr>
              <w:t>.</w:t>
            </w:r>
          </w:p>
          <w:p w14:paraId="187A606D" w14:textId="77777777" w:rsidR="00896E0A" w:rsidRPr="00124982" w:rsidRDefault="005966B9" w:rsidP="00896E0A">
            <w:pPr>
              <w:pStyle w:val="Odstavekseznama"/>
              <w:numPr>
                <w:ilvl w:val="0"/>
                <w:numId w:val="5"/>
              </w:numPr>
              <w:suppressAutoHyphens w:val="0"/>
              <w:contextualSpacing/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 xml:space="preserve">Pozna vlogo, pristojnosti in odgovornosti visokošolskih zavodov </w:t>
            </w:r>
            <w:r w:rsidR="00896E0A" w:rsidRPr="00124982">
              <w:rPr>
                <w:noProof/>
                <w:sz w:val="20"/>
                <w:szCs w:val="20"/>
              </w:rPr>
              <w:t>njihovih pravnih obveznosti</w:t>
            </w:r>
          </w:p>
          <w:p w14:paraId="2FEF1CE1" w14:textId="46B50026" w:rsidR="005966B9" w:rsidRPr="00124982" w:rsidRDefault="00896E0A" w:rsidP="00896E0A">
            <w:pPr>
              <w:pStyle w:val="Odstavekseznama"/>
              <w:numPr>
                <w:ilvl w:val="0"/>
                <w:numId w:val="5"/>
              </w:numPr>
              <w:suppressAutoHyphens w:val="0"/>
              <w:contextualSpacing/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Razume in pozna pravice ter obveznosti učencev v šoli</w:t>
            </w:r>
            <w:r w:rsidR="005966B9" w:rsidRPr="00124982">
              <w:rPr>
                <w:noProof/>
                <w:sz w:val="20"/>
                <w:szCs w:val="20"/>
              </w:rPr>
              <w:t>.</w:t>
            </w:r>
          </w:p>
          <w:p w14:paraId="0333B87C" w14:textId="745FA659" w:rsidR="005966B9" w:rsidRPr="00124982" w:rsidRDefault="00896E0A" w:rsidP="0016442E">
            <w:pPr>
              <w:pStyle w:val="Odstavekseznama"/>
              <w:numPr>
                <w:ilvl w:val="0"/>
                <w:numId w:val="5"/>
              </w:numPr>
              <w:suppressAutoHyphens w:val="0"/>
              <w:contextualSpacing/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Razume in pozna pravice ter obveznosti staršev v šoli</w:t>
            </w:r>
          </w:p>
          <w:p w14:paraId="7239313B" w14:textId="156104DF" w:rsidR="005966B9" w:rsidRPr="00124982" w:rsidRDefault="00896E0A" w:rsidP="0016442E">
            <w:pPr>
              <w:pStyle w:val="Odstavekseznama"/>
              <w:numPr>
                <w:ilvl w:val="0"/>
                <w:numId w:val="5"/>
              </w:numPr>
              <w:suppressAutoHyphens w:val="0"/>
              <w:contextualSpacing/>
              <w:rPr>
                <w:noProof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Razume in pozna pravice in obveznosti učiteljev v šoli</w:t>
            </w:r>
            <w:r w:rsidR="005966B9" w:rsidRPr="00124982">
              <w:rPr>
                <w:noProof/>
                <w:sz w:val="20"/>
                <w:szCs w:val="20"/>
              </w:rPr>
              <w:t>.</w:t>
            </w:r>
          </w:p>
          <w:p w14:paraId="36CDEF72" w14:textId="46049F4D" w:rsidR="005966B9" w:rsidRPr="00124982" w:rsidRDefault="005966B9" w:rsidP="005632D1">
            <w:pPr>
              <w:pStyle w:val="Odstavekseznama"/>
              <w:suppressAutoHyphens w:val="0"/>
              <w:ind w:left="360"/>
              <w:contextualSpacing/>
              <w:rPr>
                <w:noProof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67BE0F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Student achieves the following learning outcomes:</w:t>
            </w:r>
          </w:p>
          <w:p w14:paraId="4B251C61" w14:textId="6F26FCC3" w:rsidR="005632D1" w:rsidRPr="00124982" w:rsidRDefault="005632D1" w:rsidP="005632D1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Understand the importance of legal rules in education.</w:t>
            </w:r>
          </w:p>
          <w:p w14:paraId="69BE97EB" w14:textId="704DAEFB" w:rsidR="005632D1" w:rsidRPr="00124982" w:rsidRDefault="005632D1" w:rsidP="005632D1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Understand the role, powers and responsibilities of higher education institutions in relation to their legal obligations.</w:t>
            </w:r>
          </w:p>
          <w:p w14:paraId="4FD6F4AD" w14:textId="18999780" w:rsidR="005632D1" w:rsidRPr="00124982" w:rsidRDefault="005632D1" w:rsidP="005632D1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Understand and know the rights and obligations of pupils in school.</w:t>
            </w:r>
          </w:p>
          <w:p w14:paraId="047576AE" w14:textId="1BC9ABB6" w:rsidR="005632D1" w:rsidRPr="00124982" w:rsidRDefault="005632D1" w:rsidP="005632D1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Understand and know the rights and obligations of parents in school</w:t>
            </w:r>
          </w:p>
          <w:p w14:paraId="757ADFFA" w14:textId="41BBADC9" w:rsidR="005966B9" w:rsidRPr="00124982" w:rsidRDefault="005632D1" w:rsidP="005632D1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Understand and know the rights and obligations of teachers in the school.</w:t>
            </w:r>
          </w:p>
        </w:tc>
      </w:tr>
    </w:tbl>
    <w:p w14:paraId="4BCAB0B9" w14:textId="77777777" w:rsidR="005966B9" w:rsidRPr="00124982" w:rsidRDefault="005966B9" w:rsidP="0016442E">
      <w:pPr>
        <w:ind w:left="708"/>
        <w:rPr>
          <w:sz w:val="20"/>
          <w:szCs w:val="20"/>
        </w:rPr>
      </w:pPr>
    </w:p>
    <w:p w14:paraId="39EA9242" w14:textId="77777777" w:rsidR="005966B9" w:rsidRPr="00124982" w:rsidRDefault="005966B9" w:rsidP="0016442E">
      <w:pPr>
        <w:rPr>
          <w:b/>
          <w:sz w:val="20"/>
          <w:szCs w:val="20"/>
        </w:rPr>
      </w:pPr>
      <w:r w:rsidRPr="00124982">
        <w:rPr>
          <w:b/>
          <w:sz w:val="20"/>
          <w:szCs w:val="20"/>
        </w:rPr>
        <w:lastRenderedPageBreak/>
        <w:t>Oblike in metode poučevanja in učenja / Types and Methods of Teaching and Learning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5966B9" w:rsidRPr="00124982" w14:paraId="1CE3F3C6" w14:textId="77777777" w:rsidTr="000B1B90">
        <w:tc>
          <w:tcPr>
            <w:tcW w:w="2122" w:type="dxa"/>
            <w:tcBorders>
              <w:bottom w:val="nil"/>
            </w:tcBorders>
          </w:tcPr>
          <w:p w14:paraId="76F9BAC6" w14:textId="77777777" w:rsidR="005966B9" w:rsidRPr="00124982" w:rsidRDefault="005966B9" w:rsidP="0016442E">
            <w:pPr>
              <w:rPr>
                <w:b/>
                <w:i/>
                <w:sz w:val="20"/>
                <w:szCs w:val="20"/>
              </w:rPr>
            </w:pPr>
            <w:r w:rsidRPr="00124982">
              <w:rPr>
                <w:b/>
                <w:i/>
                <w:sz w:val="20"/>
                <w:szCs w:val="20"/>
              </w:rPr>
              <w:t>Oblike dela</w:t>
            </w:r>
          </w:p>
          <w:p w14:paraId="657F4519" w14:textId="77777777" w:rsidR="005966B9" w:rsidRPr="00124982" w:rsidRDefault="005966B9" w:rsidP="0016442E">
            <w:pPr>
              <w:rPr>
                <w:b/>
                <w:i/>
                <w:sz w:val="20"/>
                <w:szCs w:val="20"/>
              </w:rPr>
            </w:pPr>
          </w:p>
          <w:p w14:paraId="5E8AC3FF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</w:p>
        </w:tc>
        <w:tc>
          <w:tcPr>
            <w:tcW w:w="6940" w:type="dxa"/>
            <w:tcBorders>
              <w:bottom w:val="nil"/>
            </w:tcBorders>
          </w:tcPr>
          <w:p w14:paraId="0C8DE767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Frontalna oblika poučevanja; Delo v manjših skupinah; E-učenje, Samostojno delo študentov</w:t>
            </w:r>
          </w:p>
          <w:p w14:paraId="3AF3251F" w14:textId="77777777" w:rsidR="005966B9" w:rsidRPr="00124982" w:rsidRDefault="005966B9" w:rsidP="0016442E">
            <w:pPr>
              <w:rPr>
                <w:sz w:val="20"/>
                <w:szCs w:val="20"/>
              </w:rPr>
            </w:pPr>
          </w:p>
        </w:tc>
      </w:tr>
      <w:tr w:rsidR="005966B9" w:rsidRPr="00124982" w14:paraId="3114C2BF" w14:textId="77777777" w:rsidTr="000B1B90">
        <w:tc>
          <w:tcPr>
            <w:tcW w:w="2122" w:type="dxa"/>
            <w:tcBorders>
              <w:top w:val="nil"/>
              <w:bottom w:val="single" w:sz="4" w:space="0" w:color="auto"/>
            </w:tcBorders>
          </w:tcPr>
          <w:p w14:paraId="700BC0C7" w14:textId="77777777" w:rsidR="005966B9" w:rsidRPr="00124982" w:rsidRDefault="005966B9" w:rsidP="0016442E">
            <w:pPr>
              <w:rPr>
                <w:b/>
                <w:i/>
                <w:sz w:val="20"/>
                <w:szCs w:val="20"/>
              </w:rPr>
            </w:pPr>
            <w:r w:rsidRPr="00124982">
              <w:rPr>
                <w:b/>
                <w:i/>
                <w:sz w:val="20"/>
                <w:szCs w:val="20"/>
              </w:rPr>
              <w:t>Types of Teaching and Learning</w:t>
            </w:r>
          </w:p>
        </w:tc>
        <w:tc>
          <w:tcPr>
            <w:tcW w:w="6940" w:type="dxa"/>
            <w:tcBorders>
              <w:top w:val="nil"/>
              <w:bottom w:val="single" w:sz="4" w:space="0" w:color="auto"/>
            </w:tcBorders>
          </w:tcPr>
          <w:p w14:paraId="0DEF87EF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Frontal teaching; Work in smaller groups or pairs; E-learning, Independent student work</w:t>
            </w:r>
          </w:p>
          <w:p w14:paraId="393E9632" w14:textId="77777777" w:rsidR="005966B9" w:rsidRPr="00124982" w:rsidRDefault="005966B9" w:rsidP="0016442E">
            <w:pPr>
              <w:rPr>
                <w:sz w:val="20"/>
                <w:szCs w:val="20"/>
              </w:rPr>
            </w:pPr>
          </w:p>
        </w:tc>
      </w:tr>
      <w:tr w:rsidR="005966B9" w:rsidRPr="00124982" w14:paraId="4F6CD6A6" w14:textId="77777777" w:rsidTr="000B1B90">
        <w:tc>
          <w:tcPr>
            <w:tcW w:w="2122" w:type="dxa"/>
            <w:tcBorders>
              <w:bottom w:val="nil"/>
            </w:tcBorders>
          </w:tcPr>
          <w:p w14:paraId="047FF747" w14:textId="77777777" w:rsidR="005966B9" w:rsidRPr="00124982" w:rsidRDefault="005966B9" w:rsidP="0016442E">
            <w:pPr>
              <w:rPr>
                <w:b/>
                <w:i/>
                <w:sz w:val="20"/>
                <w:szCs w:val="20"/>
              </w:rPr>
            </w:pPr>
            <w:r w:rsidRPr="00124982">
              <w:rPr>
                <w:b/>
                <w:i/>
                <w:sz w:val="20"/>
                <w:szCs w:val="20"/>
              </w:rPr>
              <w:t>Metode dela</w:t>
            </w:r>
          </w:p>
          <w:p w14:paraId="3C3E02C2" w14:textId="77777777" w:rsidR="005966B9" w:rsidRPr="00124982" w:rsidRDefault="005966B9" w:rsidP="0016442E">
            <w:pPr>
              <w:rPr>
                <w:b/>
                <w:i/>
                <w:sz w:val="20"/>
                <w:szCs w:val="20"/>
              </w:rPr>
            </w:pPr>
          </w:p>
          <w:p w14:paraId="31FCAD83" w14:textId="77777777" w:rsidR="005966B9" w:rsidRPr="00124982" w:rsidRDefault="005966B9" w:rsidP="0016442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0" w:type="dxa"/>
            <w:tcBorders>
              <w:bottom w:val="nil"/>
            </w:tcBorders>
          </w:tcPr>
          <w:p w14:paraId="459936AF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 xml:space="preserve">Razlaga; Razgovor/diskusija/debata; Delo z besedilom; Javni nastop; Gost iz prakse </w:t>
            </w:r>
          </w:p>
          <w:p w14:paraId="21D3A4FA" w14:textId="77777777" w:rsidR="005966B9" w:rsidRPr="00124982" w:rsidRDefault="005966B9" w:rsidP="0016442E">
            <w:pPr>
              <w:rPr>
                <w:sz w:val="20"/>
                <w:szCs w:val="20"/>
              </w:rPr>
            </w:pPr>
          </w:p>
        </w:tc>
      </w:tr>
      <w:tr w:rsidR="005966B9" w:rsidRPr="00124982" w14:paraId="325DA9BF" w14:textId="77777777" w:rsidTr="000B1B90">
        <w:tc>
          <w:tcPr>
            <w:tcW w:w="2122" w:type="dxa"/>
            <w:tcBorders>
              <w:top w:val="nil"/>
            </w:tcBorders>
          </w:tcPr>
          <w:p w14:paraId="1D737141" w14:textId="77777777" w:rsidR="005966B9" w:rsidRPr="00124982" w:rsidRDefault="005966B9" w:rsidP="0016442E">
            <w:pPr>
              <w:rPr>
                <w:b/>
                <w:i/>
                <w:sz w:val="20"/>
                <w:szCs w:val="20"/>
              </w:rPr>
            </w:pPr>
            <w:r w:rsidRPr="00124982">
              <w:rPr>
                <w:b/>
                <w:i/>
                <w:sz w:val="20"/>
                <w:szCs w:val="20"/>
              </w:rPr>
              <w:t>Teaching and Learning Methods</w:t>
            </w:r>
          </w:p>
        </w:tc>
        <w:tc>
          <w:tcPr>
            <w:tcW w:w="6940" w:type="dxa"/>
            <w:tcBorders>
              <w:top w:val="nil"/>
            </w:tcBorders>
          </w:tcPr>
          <w:p w14:paraId="70CC8102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Explanation; Conversation/discussion/debate; Work withh text; Public presentation; Guest from practice</w:t>
            </w:r>
          </w:p>
          <w:p w14:paraId="707E24FB" w14:textId="77777777" w:rsidR="005966B9" w:rsidRPr="00124982" w:rsidRDefault="005966B9" w:rsidP="0016442E">
            <w:pPr>
              <w:rPr>
                <w:sz w:val="20"/>
                <w:szCs w:val="20"/>
              </w:rPr>
            </w:pPr>
          </w:p>
        </w:tc>
      </w:tr>
    </w:tbl>
    <w:p w14:paraId="4E45C1E7" w14:textId="77777777" w:rsidR="005966B9" w:rsidRPr="00124982" w:rsidRDefault="005966B9" w:rsidP="0016442E">
      <w:pPr>
        <w:rPr>
          <w:sz w:val="20"/>
          <w:szCs w:val="20"/>
        </w:rPr>
      </w:pPr>
    </w:p>
    <w:p w14:paraId="652C99A0" w14:textId="77777777" w:rsidR="005966B9" w:rsidRPr="00124982" w:rsidRDefault="005966B9" w:rsidP="0016442E">
      <w:pPr>
        <w:rPr>
          <w:b/>
          <w:sz w:val="20"/>
          <w:szCs w:val="20"/>
        </w:rPr>
      </w:pPr>
      <w:r w:rsidRPr="00124982">
        <w:rPr>
          <w:b/>
          <w:sz w:val="20"/>
          <w:szCs w:val="20"/>
        </w:rPr>
        <w:t>Načini ocenjevanja v % / Types of Student Assessment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5966B9" w:rsidRPr="00124982" w14:paraId="35C1CEF7" w14:textId="77777777" w:rsidTr="000B1B90">
        <w:tc>
          <w:tcPr>
            <w:tcW w:w="6091" w:type="dxa"/>
          </w:tcPr>
          <w:p w14:paraId="7B0E7FBD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Sprotno ustno ocenjevanje / Oral Assessment</w:t>
            </w:r>
          </w:p>
          <w:p w14:paraId="76477616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 xml:space="preserve">Sprotno pisno ocenjevanje / Written Assessment </w:t>
            </w:r>
          </w:p>
          <w:p w14:paraId="2E8A10B8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Daljši pisni izdelek /Longer written casework</w:t>
            </w:r>
            <w:r w:rsidRPr="00124982">
              <w:rPr>
                <w:rStyle w:val="Sprotnaopomba-sklic"/>
                <w:sz w:val="20"/>
                <w:szCs w:val="20"/>
              </w:rPr>
              <w:footnoteReference w:id="1"/>
            </w:r>
          </w:p>
          <w:p w14:paraId="01B03DE3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Javni nastop s predstavitvijo rezultatov / Presentations</w:t>
            </w:r>
            <w:r w:rsidRPr="00124982">
              <w:rPr>
                <w:rStyle w:val="Sprotnaopomba-sklic"/>
                <w:sz w:val="20"/>
                <w:szCs w:val="20"/>
              </w:rPr>
              <w:footnoteReference w:id="2"/>
            </w:r>
            <w:r w:rsidRPr="00124982">
              <w:rPr>
                <w:noProof/>
                <w:sz w:val="20"/>
                <w:szCs w:val="20"/>
              </w:rPr>
              <w:t>/</w:t>
            </w:r>
          </w:p>
          <w:p w14:paraId="6142D52D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Končni pisni izpit / Final oral examination</w:t>
            </w:r>
          </w:p>
          <w:p w14:paraId="5BF90387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Končni ustni izpit / Final oral examination</w:t>
            </w:r>
          </w:p>
          <w:p w14:paraId="7B093D43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Udeležba in sodelovanje / Participation and cooperation</w:t>
            </w:r>
            <w:r w:rsidRPr="0012498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</w:tcPr>
          <w:p w14:paraId="2C8030C5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/</w:t>
            </w:r>
          </w:p>
          <w:p w14:paraId="4CDBD21A" w14:textId="128B5F3F" w:rsidR="005966B9" w:rsidRPr="00124982" w:rsidRDefault="005632D1" w:rsidP="0016442E">
            <w:pPr>
              <w:jc w:val="both"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50%</w:t>
            </w:r>
          </w:p>
          <w:p w14:paraId="281815CD" w14:textId="7A581732" w:rsidR="005966B9" w:rsidRPr="00124982" w:rsidRDefault="005632D1" w:rsidP="0016442E">
            <w:pPr>
              <w:jc w:val="both"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5</w:t>
            </w:r>
            <w:r w:rsidR="005966B9" w:rsidRPr="00124982">
              <w:rPr>
                <w:sz w:val="20"/>
                <w:szCs w:val="20"/>
              </w:rPr>
              <w:t>0 %</w:t>
            </w:r>
          </w:p>
          <w:p w14:paraId="3F091198" w14:textId="213C84EF" w:rsidR="005966B9" w:rsidRPr="00124982" w:rsidRDefault="005632D1" w:rsidP="0016442E">
            <w:pPr>
              <w:jc w:val="both"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/</w:t>
            </w:r>
          </w:p>
          <w:p w14:paraId="59F4CFEE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/</w:t>
            </w:r>
          </w:p>
          <w:p w14:paraId="1FD9C3E4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/</w:t>
            </w:r>
          </w:p>
          <w:p w14:paraId="003CC0EC" w14:textId="77777777" w:rsidR="005966B9" w:rsidRPr="00124982" w:rsidRDefault="005966B9" w:rsidP="0016442E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/</w:t>
            </w:r>
          </w:p>
        </w:tc>
      </w:tr>
      <w:tr w:rsidR="005966B9" w:rsidRPr="00124982" w14:paraId="652102BD" w14:textId="77777777" w:rsidTr="000B1B90">
        <w:tc>
          <w:tcPr>
            <w:tcW w:w="6091" w:type="dxa"/>
          </w:tcPr>
          <w:p w14:paraId="672D9A2B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b/>
                <w:sz w:val="20"/>
                <w:szCs w:val="20"/>
              </w:rPr>
              <w:t>Lestvica ocenjevanja / Grading scale</w:t>
            </w:r>
          </w:p>
        </w:tc>
        <w:tc>
          <w:tcPr>
            <w:tcW w:w="2971" w:type="dxa"/>
          </w:tcPr>
          <w:p w14:paraId="5B8053F0" w14:textId="77777777" w:rsidR="005966B9" w:rsidRPr="00124982" w:rsidRDefault="005966B9" w:rsidP="0016442E">
            <w:pPr>
              <w:rPr>
                <w:b/>
                <w:sz w:val="20"/>
                <w:szCs w:val="20"/>
              </w:rPr>
            </w:pPr>
            <w:r w:rsidRPr="00124982">
              <w:rPr>
                <w:noProof/>
                <w:sz w:val="20"/>
                <w:szCs w:val="20"/>
              </w:rPr>
              <w:t>številska / numeric</w:t>
            </w:r>
          </w:p>
        </w:tc>
      </w:tr>
    </w:tbl>
    <w:p w14:paraId="3E7303B9" w14:textId="77777777" w:rsidR="005966B9" w:rsidRPr="00124982" w:rsidRDefault="005966B9" w:rsidP="0016442E">
      <w:pPr>
        <w:rPr>
          <w:sz w:val="20"/>
          <w:szCs w:val="20"/>
        </w:rPr>
      </w:pPr>
    </w:p>
    <w:p w14:paraId="5D629BBC" w14:textId="77777777" w:rsidR="00481DEC" w:rsidRPr="00124982" w:rsidRDefault="00481DEC" w:rsidP="00481DEC">
      <w:pPr>
        <w:rPr>
          <w:sz w:val="20"/>
          <w:szCs w:val="20"/>
        </w:rPr>
      </w:pPr>
      <w:r w:rsidRPr="00124982">
        <w:rPr>
          <w:b/>
          <w:bCs/>
          <w:sz w:val="20"/>
          <w:szCs w:val="20"/>
        </w:rPr>
        <w:t>Obveznosti študenta/ Student obligations: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481DEC" w:rsidRPr="00124982" w14:paraId="7FE8171A" w14:textId="77777777" w:rsidTr="00BF5913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58BC" w14:textId="13503277" w:rsidR="00481DEC" w:rsidRPr="00124982" w:rsidRDefault="00481DEC" w:rsidP="00BF5913">
            <w:pPr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Obveznosti je možno opraviti le med izvedbo predmeta.</w:t>
            </w:r>
          </w:p>
        </w:tc>
        <w:tc>
          <w:tcPr>
            <w:tcW w:w="4394" w:type="dxa"/>
          </w:tcPr>
          <w:p w14:paraId="5441EB2E" w14:textId="2C98212D" w:rsidR="00481DEC" w:rsidRPr="00124982" w:rsidRDefault="00481DEC" w:rsidP="00BF5913">
            <w:pPr>
              <w:ind w:left="142"/>
              <w:rPr>
                <w:sz w:val="20"/>
                <w:szCs w:val="20"/>
              </w:rPr>
            </w:pPr>
            <w:r w:rsidRPr="00124982">
              <w:rPr>
                <w:sz w:val="20"/>
                <w:szCs w:val="20"/>
              </w:rPr>
              <w:t>Obligations can only be performed during the course.</w:t>
            </w:r>
          </w:p>
        </w:tc>
      </w:tr>
    </w:tbl>
    <w:p w14:paraId="05CB4705" w14:textId="77777777" w:rsidR="00481DEC" w:rsidRPr="00124982" w:rsidRDefault="00481DEC" w:rsidP="0016442E">
      <w:pPr>
        <w:rPr>
          <w:b/>
          <w:sz w:val="20"/>
          <w:szCs w:val="20"/>
        </w:rPr>
      </w:pPr>
    </w:p>
    <w:p w14:paraId="292A59C6" w14:textId="23335A61" w:rsidR="00AE055C" w:rsidRPr="00124982" w:rsidRDefault="005966B9" w:rsidP="00AE055C">
      <w:pPr>
        <w:rPr>
          <w:b/>
          <w:sz w:val="20"/>
          <w:szCs w:val="20"/>
        </w:rPr>
      </w:pPr>
      <w:r w:rsidRPr="00124982">
        <w:rPr>
          <w:b/>
          <w:sz w:val="20"/>
          <w:szCs w:val="20"/>
        </w:rPr>
        <w:t>Temeljna literatura / Literature:</w:t>
      </w:r>
      <w:r w:rsidR="007C631B" w:rsidRPr="00124982">
        <w:rPr>
          <w:sz w:val="20"/>
          <w:szCs w:val="20"/>
        </w:rPr>
        <w:t xml:space="preserve">. </w:t>
      </w:r>
    </w:p>
    <w:p w14:paraId="348D1390" w14:textId="77777777" w:rsidR="00AE055C" w:rsidRPr="00124982" w:rsidRDefault="00AE055C" w:rsidP="00AE0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24982">
        <w:rPr>
          <w:sz w:val="20"/>
          <w:szCs w:val="20"/>
          <w:lang w:val="en-SI" w:eastAsia="en-GB"/>
        </w:rPr>
        <w:t>Novak B., Šola in otrokove pravice. Cankarjeva založba. Pravna obzorja 26, Ljubljana, 2004;</w:t>
      </w:r>
      <w:r w:rsidRPr="00124982">
        <w:rPr>
          <w:sz w:val="20"/>
          <w:szCs w:val="20"/>
        </w:rPr>
        <w:t xml:space="preserve"> </w:t>
      </w:r>
    </w:p>
    <w:p w14:paraId="293AD046" w14:textId="77777777" w:rsidR="00AE055C" w:rsidRPr="00124982" w:rsidRDefault="00AE055C" w:rsidP="00AE0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F418C1D" w14:textId="23345202" w:rsidR="00AE055C" w:rsidRPr="00124982" w:rsidRDefault="00AE055C" w:rsidP="00AE0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24982">
        <w:rPr>
          <w:sz w:val="20"/>
          <w:szCs w:val="20"/>
        </w:rPr>
        <w:t>Gradiva nosilca v e-učilnici.</w:t>
      </w:r>
    </w:p>
    <w:p w14:paraId="50FA8DFE" w14:textId="40A921B5" w:rsidR="00AB559D" w:rsidRPr="00124982" w:rsidRDefault="00AB559D" w:rsidP="007C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37263180" w14:textId="52CAA5A1" w:rsidR="005966B9" w:rsidRPr="00124982" w:rsidRDefault="005966B9" w:rsidP="0016442E">
      <w:pPr>
        <w:rPr>
          <w:b/>
          <w:sz w:val="20"/>
          <w:szCs w:val="20"/>
        </w:rPr>
      </w:pPr>
      <w:r w:rsidRPr="00124982">
        <w:rPr>
          <w:b/>
          <w:sz w:val="20"/>
          <w:szCs w:val="20"/>
        </w:rPr>
        <w:t>Reference nosilca / Lecturer's references:</w:t>
      </w:r>
      <w:r w:rsidR="004813D3" w:rsidRPr="00124982">
        <w:rPr>
          <w:b/>
          <w:sz w:val="20"/>
          <w:szCs w:val="20"/>
        </w:rPr>
        <w:t xml:space="preserve"> </w:t>
      </w:r>
      <w:r w:rsidR="005632D1" w:rsidRPr="00124982">
        <w:rPr>
          <w:b/>
          <w:sz w:val="20"/>
          <w:szCs w:val="20"/>
        </w:rPr>
        <w:t>Š. Mežnar</w:t>
      </w:r>
    </w:p>
    <w:p w14:paraId="4487B849" w14:textId="77777777" w:rsidR="00124982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0"/>
          <w:szCs w:val="20"/>
          <w:lang w:eastAsia="sl-SI"/>
        </w:rPr>
      </w:pPr>
      <w:r w:rsidRPr="00124982">
        <w:rPr>
          <w:b/>
          <w:color w:val="000000"/>
          <w:sz w:val="20"/>
          <w:szCs w:val="20"/>
          <w:lang w:eastAsia="sl-SI"/>
        </w:rPr>
        <w:t>1.01 Izvirni znanstveni članki</w:t>
      </w:r>
    </w:p>
    <w:p w14:paraId="25B59FAA" w14:textId="77777777" w:rsidR="00124982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</w:p>
    <w:p w14:paraId="43BAF9C0" w14:textId="3B4E3C75" w:rsidR="00124982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  <w:r w:rsidRPr="00124982">
        <w:rPr>
          <w:color w:val="000000"/>
          <w:sz w:val="20"/>
          <w:szCs w:val="20"/>
          <w:lang w:eastAsia="sl-SI"/>
        </w:rPr>
        <w:t>1.</w:t>
      </w:r>
      <w:r w:rsidR="009A5C60">
        <w:rPr>
          <w:color w:val="000000"/>
          <w:sz w:val="20"/>
          <w:szCs w:val="20"/>
          <w:lang w:eastAsia="sl-SI"/>
        </w:rPr>
        <w:t xml:space="preserve"> </w:t>
      </w:r>
      <w:r w:rsidRPr="00124982">
        <w:rPr>
          <w:color w:val="000000"/>
          <w:sz w:val="20"/>
          <w:szCs w:val="20"/>
          <w:lang w:eastAsia="sl-SI"/>
        </w:rPr>
        <w:t xml:space="preserve">Mežnar, Š. (2010). Odškodnina v primeru kršitve prepovedi diskriminacije in </w:t>
      </w:r>
      <w:proofErr w:type="spellStart"/>
      <w:r w:rsidRPr="00124982">
        <w:rPr>
          <w:color w:val="000000"/>
          <w:sz w:val="20"/>
          <w:szCs w:val="20"/>
          <w:lang w:eastAsia="sl-SI"/>
        </w:rPr>
        <w:t>mobinga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. </w:t>
      </w:r>
      <w:proofErr w:type="spellStart"/>
      <w:r w:rsidRPr="00124982">
        <w:rPr>
          <w:color w:val="000000"/>
          <w:sz w:val="20"/>
          <w:szCs w:val="20"/>
          <w:lang w:eastAsia="sl-SI"/>
        </w:rPr>
        <w:t>Delav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. </w:t>
      </w:r>
      <w:proofErr w:type="spellStart"/>
      <w:r w:rsidRPr="00124982">
        <w:rPr>
          <w:color w:val="000000"/>
          <w:sz w:val="20"/>
          <w:szCs w:val="20"/>
          <w:lang w:eastAsia="sl-SI"/>
        </w:rPr>
        <w:t>delod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., </w:t>
      </w:r>
      <w:proofErr w:type="spellStart"/>
      <w:r w:rsidRPr="00124982">
        <w:rPr>
          <w:color w:val="000000"/>
          <w:sz w:val="20"/>
          <w:szCs w:val="20"/>
          <w:lang w:eastAsia="sl-SI"/>
        </w:rPr>
        <w:t>letn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. 10, št. 2/3, str. 439-458. [COBISS.SI-ID 2936520] </w:t>
      </w:r>
    </w:p>
    <w:p w14:paraId="770C0F0B" w14:textId="0C2CB161" w:rsidR="00124982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  <w:r w:rsidRPr="00124982">
        <w:rPr>
          <w:color w:val="000000"/>
          <w:sz w:val="20"/>
          <w:szCs w:val="20"/>
          <w:lang w:eastAsia="sl-SI"/>
        </w:rPr>
        <w:t>2.</w:t>
      </w:r>
      <w:r w:rsidR="009A5C60">
        <w:rPr>
          <w:color w:val="000000"/>
          <w:sz w:val="20"/>
          <w:szCs w:val="20"/>
          <w:lang w:eastAsia="sl-SI"/>
        </w:rPr>
        <w:t xml:space="preserve"> </w:t>
      </w:r>
      <w:r w:rsidRPr="00124982">
        <w:rPr>
          <w:color w:val="000000"/>
          <w:sz w:val="20"/>
          <w:szCs w:val="20"/>
          <w:lang w:eastAsia="sl-SI"/>
        </w:rPr>
        <w:t xml:space="preserve">Mežnar, Š. (2011) Zakonodajni ukrepi za usklajevanje poklicnih in družinskih obveznosti : možnosti za izboljšave. </w:t>
      </w:r>
      <w:proofErr w:type="spellStart"/>
      <w:r w:rsidRPr="00124982">
        <w:rPr>
          <w:color w:val="000000"/>
          <w:sz w:val="20"/>
          <w:szCs w:val="20"/>
          <w:lang w:eastAsia="sl-SI"/>
        </w:rPr>
        <w:t>Delav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. </w:t>
      </w:r>
      <w:proofErr w:type="spellStart"/>
      <w:r w:rsidRPr="00124982">
        <w:rPr>
          <w:color w:val="000000"/>
          <w:sz w:val="20"/>
          <w:szCs w:val="20"/>
          <w:lang w:eastAsia="sl-SI"/>
        </w:rPr>
        <w:t>delod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., </w:t>
      </w:r>
      <w:proofErr w:type="spellStart"/>
      <w:r w:rsidRPr="00124982">
        <w:rPr>
          <w:color w:val="000000"/>
          <w:sz w:val="20"/>
          <w:szCs w:val="20"/>
          <w:lang w:eastAsia="sl-SI"/>
        </w:rPr>
        <w:t>letn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. 11, št. 2/3, str. 203-219. [COBISS.SI-ID 11655249] </w:t>
      </w:r>
    </w:p>
    <w:p w14:paraId="24AA0019" w14:textId="1DD28AF9" w:rsidR="00124982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  <w:r w:rsidRPr="00124982">
        <w:rPr>
          <w:color w:val="000000"/>
          <w:sz w:val="20"/>
          <w:szCs w:val="20"/>
          <w:lang w:eastAsia="sl-SI"/>
        </w:rPr>
        <w:t>3.</w:t>
      </w:r>
      <w:r w:rsidR="009A5C60">
        <w:rPr>
          <w:color w:val="000000"/>
          <w:sz w:val="20"/>
          <w:szCs w:val="20"/>
          <w:lang w:eastAsia="sl-SI"/>
        </w:rPr>
        <w:t xml:space="preserve"> </w:t>
      </w:r>
      <w:r w:rsidRPr="00124982">
        <w:rPr>
          <w:color w:val="000000"/>
          <w:sz w:val="20"/>
          <w:szCs w:val="20"/>
          <w:lang w:eastAsia="sl-SI"/>
        </w:rPr>
        <w:t xml:space="preserve">Mežnar, Š. (2015). Člen 147 OZ v sodni praksi v primeru novinarjev in urednikov. Pravni letopis, str. 125-138, 262-263. URN:NBN:SI:DOC-FA7NA8A5 </w:t>
      </w:r>
      <w:proofErr w:type="spellStart"/>
      <w:r w:rsidRPr="00124982">
        <w:rPr>
          <w:color w:val="000000"/>
          <w:sz w:val="20"/>
          <w:szCs w:val="20"/>
          <w:lang w:eastAsia="sl-SI"/>
        </w:rPr>
        <w:t>from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 http://www.dlib.si</w:t>
      </w:r>
    </w:p>
    <w:p w14:paraId="28D29686" w14:textId="386B7A18" w:rsid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  <w:r w:rsidRPr="00124982">
        <w:rPr>
          <w:color w:val="000000"/>
          <w:sz w:val="20"/>
          <w:szCs w:val="20"/>
          <w:lang w:eastAsia="sl-SI"/>
        </w:rPr>
        <w:t>4.</w:t>
      </w:r>
      <w:r w:rsidR="009A5C60">
        <w:rPr>
          <w:color w:val="000000"/>
          <w:sz w:val="20"/>
          <w:szCs w:val="20"/>
          <w:lang w:eastAsia="sl-SI"/>
        </w:rPr>
        <w:t xml:space="preserve"> </w:t>
      </w:r>
      <w:r w:rsidRPr="00124982">
        <w:rPr>
          <w:color w:val="000000"/>
          <w:sz w:val="20"/>
          <w:szCs w:val="20"/>
          <w:lang w:eastAsia="sl-SI"/>
        </w:rPr>
        <w:t>Mežnar, Š. (2017). Odškodninska odgovornost delodajalca za škodo, ki je posledica naključja ali ravnanja tretjega, Delavci in Delodajalci, št. 2-3, str. 296.</w:t>
      </w:r>
    </w:p>
    <w:p w14:paraId="20407A7C" w14:textId="77777777" w:rsidR="00124982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</w:p>
    <w:p w14:paraId="495B9DAB" w14:textId="64A7B259" w:rsidR="00124982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  <w:r w:rsidRPr="009A5C60">
        <w:rPr>
          <w:b/>
          <w:color w:val="000000"/>
          <w:sz w:val="20"/>
          <w:szCs w:val="20"/>
          <w:lang w:eastAsia="sl-SI"/>
        </w:rPr>
        <w:t>2</w:t>
      </w:r>
      <w:r w:rsidRPr="00124982">
        <w:rPr>
          <w:b/>
          <w:color w:val="000000"/>
          <w:sz w:val="20"/>
          <w:szCs w:val="20"/>
          <w:lang w:eastAsia="sl-SI"/>
        </w:rPr>
        <w:t>.10 Znanstvena monografija</w:t>
      </w:r>
    </w:p>
    <w:p w14:paraId="3818707A" w14:textId="5ABC91B8" w:rsidR="00AB559D" w:rsidRPr="00124982" w:rsidRDefault="00124982" w:rsidP="00124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0"/>
          <w:szCs w:val="20"/>
          <w:lang w:eastAsia="sl-SI"/>
        </w:rPr>
      </w:pPr>
      <w:r w:rsidRPr="00124982">
        <w:rPr>
          <w:color w:val="000000"/>
          <w:sz w:val="20"/>
          <w:szCs w:val="20"/>
          <w:lang w:eastAsia="sl-SI"/>
        </w:rPr>
        <w:t>5.</w:t>
      </w:r>
      <w:r w:rsidRPr="00124982">
        <w:rPr>
          <w:color w:val="000000"/>
          <w:sz w:val="20"/>
          <w:szCs w:val="20"/>
          <w:lang w:eastAsia="sl-SI"/>
        </w:rPr>
        <w:tab/>
        <w:t xml:space="preserve">Bečan, I. Belopavlovič, N., Korpič Horvat, E., Kresal, B., Kresal Šoltes, K.., Mežnar, Š., Šetinc Tekavc, M., Robnik, I., </w:t>
      </w:r>
      <w:proofErr w:type="spellStart"/>
      <w:r w:rsidRPr="00124982">
        <w:rPr>
          <w:color w:val="000000"/>
          <w:sz w:val="20"/>
          <w:szCs w:val="20"/>
          <w:lang w:eastAsia="sl-SI"/>
        </w:rPr>
        <w:t>Senčur</w:t>
      </w:r>
      <w:proofErr w:type="spellEnd"/>
      <w:r w:rsidRPr="00124982">
        <w:rPr>
          <w:color w:val="000000"/>
          <w:sz w:val="20"/>
          <w:szCs w:val="20"/>
          <w:lang w:eastAsia="sl-SI"/>
        </w:rPr>
        <w:t xml:space="preserve"> Peček, D. (2019): Zakon o delovnih razmerjih s komentarjem (ZDR-1), GV založba Ljubljana, 2. izdaja</w:t>
      </w:r>
    </w:p>
    <w:sectPr w:rsidR="00AB559D" w:rsidRPr="00124982" w:rsidSect="0016442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7A38" w14:textId="77777777" w:rsidR="00D73106" w:rsidRDefault="00D73106" w:rsidP="005966B9">
      <w:r>
        <w:separator/>
      </w:r>
    </w:p>
  </w:endnote>
  <w:endnote w:type="continuationSeparator" w:id="0">
    <w:p w14:paraId="430E9129" w14:textId="77777777" w:rsidR="00D73106" w:rsidRDefault="00D73106" w:rsidP="0059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217778179"/>
      <w:docPartObj>
        <w:docPartGallery w:val="Page Numbers (Bottom of Page)"/>
        <w:docPartUnique/>
      </w:docPartObj>
    </w:sdtPr>
    <w:sdtEndPr/>
    <w:sdtContent>
      <w:p w14:paraId="6724ECF3" w14:textId="77777777" w:rsidR="00B853DA" w:rsidRPr="00B853DA" w:rsidRDefault="00B853DA">
        <w:pPr>
          <w:pStyle w:val="Noga"/>
          <w:jc w:val="center"/>
          <w:rPr>
            <w:sz w:val="22"/>
          </w:rPr>
        </w:pPr>
        <w:r w:rsidRPr="00B853DA">
          <w:rPr>
            <w:sz w:val="22"/>
          </w:rPr>
          <w:fldChar w:fldCharType="begin"/>
        </w:r>
        <w:r w:rsidRPr="00B853DA">
          <w:rPr>
            <w:sz w:val="22"/>
          </w:rPr>
          <w:instrText>PAGE   \* MERGEFORMAT</w:instrText>
        </w:r>
        <w:r w:rsidRPr="00B853DA">
          <w:rPr>
            <w:sz w:val="22"/>
          </w:rPr>
          <w:fldChar w:fldCharType="separate"/>
        </w:r>
        <w:r w:rsidR="00DA4A55">
          <w:rPr>
            <w:noProof/>
            <w:sz w:val="22"/>
          </w:rPr>
          <w:t>6</w:t>
        </w:r>
        <w:r w:rsidRPr="00B853DA">
          <w:rPr>
            <w:sz w:val="22"/>
          </w:rPr>
          <w:fldChar w:fldCharType="end"/>
        </w:r>
      </w:p>
    </w:sdtContent>
  </w:sdt>
  <w:p w14:paraId="0EA31447" w14:textId="77777777" w:rsidR="00B853DA" w:rsidRDefault="00B853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82EE7" w14:textId="77777777" w:rsidR="00D73106" w:rsidRDefault="00D73106" w:rsidP="005966B9">
      <w:r>
        <w:separator/>
      </w:r>
    </w:p>
  </w:footnote>
  <w:footnote w:type="continuationSeparator" w:id="0">
    <w:p w14:paraId="773DA3DB" w14:textId="77777777" w:rsidR="00D73106" w:rsidRDefault="00D73106" w:rsidP="005966B9">
      <w:r>
        <w:continuationSeparator/>
      </w:r>
    </w:p>
  </w:footnote>
  <w:footnote w:id="1">
    <w:p w14:paraId="16D13D30" w14:textId="77777777" w:rsidR="005966B9" w:rsidRDefault="005966B9" w:rsidP="005966B9">
      <w:pPr>
        <w:pStyle w:val="Sprotnaopomba-besedilo"/>
      </w:pPr>
      <w:r>
        <w:rPr>
          <w:rStyle w:val="Sprotnaopomba-sklic"/>
        </w:rPr>
        <w:footnoteRef/>
      </w:r>
      <w:r>
        <w:t xml:space="preserve"> S</w:t>
      </w:r>
      <w:r w:rsidRPr="001F2EB0">
        <w:t>eminarska ali projektna naloga, raziskovalna naloga</w:t>
      </w:r>
      <w:r>
        <w:t xml:space="preserve"> ipd.</w:t>
      </w:r>
    </w:p>
  </w:footnote>
  <w:footnote w:id="2">
    <w:p w14:paraId="74251734" w14:textId="77777777" w:rsidR="005966B9" w:rsidRDefault="005966B9" w:rsidP="005966B9">
      <w:pPr>
        <w:pStyle w:val="Sprotnaopomba-besedilo"/>
      </w:pPr>
      <w:r>
        <w:rPr>
          <w:rStyle w:val="Sprotnaopomba-sklic"/>
        </w:rPr>
        <w:footnoteRef/>
      </w:r>
      <w:r>
        <w:t xml:space="preserve"> P</w:t>
      </w:r>
      <w:r w:rsidRPr="001F2EB0">
        <w:t>lakat, naloga, prispevek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0F05" w14:textId="77777777" w:rsidR="0016442E" w:rsidRDefault="0016442E">
    <w:pPr>
      <w:pStyle w:val="Glava"/>
    </w:pPr>
    <w:r w:rsidRPr="00EF0240">
      <w:rPr>
        <w:noProof/>
        <w:sz w:val="20"/>
        <w:lang w:eastAsia="sl-SI"/>
      </w:rPr>
      <w:drawing>
        <wp:inline distT="0" distB="0" distL="0" distR="0" wp14:anchorId="6431669C" wp14:editId="563A54BA">
          <wp:extent cx="5760720" cy="800100"/>
          <wp:effectExtent l="0" t="0" r="0" b="0"/>
          <wp:docPr id="1" name="Slika 6" descr="mfdps_dopis_2014_glava_3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 descr="mfdps_dopis_2014_glava_3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2" t="35921" r="916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64"/>
    <w:multiLevelType w:val="hybridMultilevel"/>
    <w:tmpl w:val="954633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B35C3"/>
    <w:multiLevelType w:val="hybridMultilevel"/>
    <w:tmpl w:val="7E20FAE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67791"/>
    <w:multiLevelType w:val="multilevel"/>
    <w:tmpl w:val="92C6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2694A"/>
    <w:multiLevelType w:val="hybridMultilevel"/>
    <w:tmpl w:val="2A80EE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21A85"/>
    <w:multiLevelType w:val="hybridMultilevel"/>
    <w:tmpl w:val="5210C5F6"/>
    <w:lvl w:ilvl="0" w:tplc="F79E006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C70E8E"/>
    <w:multiLevelType w:val="hybridMultilevel"/>
    <w:tmpl w:val="65F626A8"/>
    <w:lvl w:ilvl="0" w:tplc="7C4C0E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4584D"/>
    <w:multiLevelType w:val="hybridMultilevel"/>
    <w:tmpl w:val="6F2E96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C1766"/>
    <w:multiLevelType w:val="hybridMultilevel"/>
    <w:tmpl w:val="D7D233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C78B9"/>
    <w:multiLevelType w:val="hybridMultilevel"/>
    <w:tmpl w:val="4CEA2E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060DB"/>
    <w:multiLevelType w:val="hybridMultilevel"/>
    <w:tmpl w:val="128CD7A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CA587F"/>
    <w:multiLevelType w:val="hybridMultilevel"/>
    <w:tmpl w:val="7A523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E7300"/>
    <w:multiLevelType w:val="hybridMultilevel"/>
    <w:tmpl w:val="90324D98"/>
    <w:lvl w:ilvl="0" w:tplc="2ABAA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BD4F3F"/>
    <w:multiLevelType w:val="hybridMultilevel"/>
    <w:tmpl w:val="E00E31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F503F1"/>
    <w:multiLevelType w:val="hybridMultilevel"/>
    <w:tmpl w:val="0E5E9DB4"/>
    <w:lvl w:ilvl="0" w:tplc="1214D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76434"/>
    <w:multiLevelType w:val="hybridMultilevel"/>
    <w:tmpl w:val="A7EC755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FC4C45"/>
    <w:multiLevelType w:val="hybridMultilevel"/>
    <w:tmpl w:val="66B0E302"/>
    <w:lvl w:ilvl="0" w:tplc="C08EC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F0BC6"/>
    <w:multiLevelType w:val="hybridMultilevel"/>
    <w:tmpl w:val="A6047F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  <w:num w:numId="14">
    <w:abstractNumId w:val="16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MDY3NDI3MzcxMDFR0lEKTi0uzszPAykwrgUArp2lWSwAAAA="/>
  </w:docVars>
  <w:rsids>
    <w:rsidRoot w:val="005966B9"/>
    <w:rsid w:val="00053355"/>
    <w:rsid w:val="000A31B4"/>
    <w:rsid w:val="000E0DA4"/>
    <w:rsid w:val="00124982"/>
    <w:rsid w:val="0016442E"/>
    <w:rsid w:val="00357F95"/>
    <w:rsid w:val="00366F1A"/>
    <w:rsid w:val="003F31DE"/>
    <w:rsid w:val="004813D3"/>
    <w:rsid w:val="00481DEC"/>
    <w:rsid w:val="004A13E2"/>
    <w:rsid w:val="005632D1"/>
    <w:rsid w:val="005966B9"/>
    <w:rsid w:val="005B58E1"/>
    <w:rsid w:val="00627072"/>
    <w:rsid w:val="00630221"/>
    <w:rsid w:val="006A2415"/>
    <w:rsid w:val="00712BBF"/>
    <w:rsid w:val="007567D4"/>
    <w:rsid w:val="007C631B"/>
    <w:rsid w:val="00896E0A"/>
    <w:rsid w:val="00921F38"/>
    <w:rsid w:val="00987BA2"/>
    <w:rsid w:val="009A5C60"/>
    <w:rsid w:val="009A7AB6"/>
    <w:rsid w:val="00A76C98"/>
    <w:rsid w:val="00AB559D"/>
    <w:rsid w:val="00AE055C"/>
    <w:rsid w:val="00B42ECA"/>
    <w:rsid w:val="00B76932"/>
    <w:rsid w:val="00B853DA"/>
    <w:rsid w:val="00BB6908"/>
    <w:rsid w:val="00C67F0D"/>
    <w:rsid w:val="00C77782"/>
    <w:rsid w:val="00CA2E7A"/>
    <w:rsid w:val="00CA62DE"/>
    <w:rsid w:val="00CC74FD"/>
    <w:rsid w:val="00CD35EE"/>
    <w:rsid w:val="00D066AE"/>
    <w:rsid w:val="00D73106"/>
    <w:rsid w:val="00DA4A55"/>
    <w:rsid w:val="00F72D1A"/>
    <w:rsid w:val="00F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FEA0F"/>
  <w15:chartTrackingRefBased/>
  <w15:docId w15:val="{B7096076-D45C-4E31-A60F-F5EDD523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966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66B9"/>
    <w:pPr>
      <w:ind w:left="72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66B9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966B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966B9"/>
    <w:rPr>
      <w:vertAlign w:val="superscript"/>
    </w:rPr>
  </w:style>
  <w:style w:type="table" w:styleId="Tabelamrea">
    <w:name w:val="Table Grid"/>
    <w:basedOn w:val="Navadnatabela"/>
    <w:uiPriority w:val="39"/>
    <w:rsid w:val="005966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966B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853D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53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853D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53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repko">
    <w:name w:val="Strong"/>
    <w:basedOn w:val="Privzetapisavaodstavka"/>
    <w:uiPriority w:val="22"/>
    <w:qFormat/>
    <w:rsid w:val="00756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158F-C7EA-41AD-8FB8-770A4F0C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Tepes</dc:creator>
  <cp:keywords/>
  <dc:description/>
  <cp:lastModifiedBy>Tomaz</cp:lastModifiedBy>
  <cp:revision>2</cp:revision>
  <cp:lastPrinted>2023-10-04T12:38:00Z</cp:lastPrinted>
  <dcterms:created xsi:type="dcterms:W3CDTF">2025-02-21T09:08:00Z</dcterms:created>
  <dcterms:modified xsi:type="dcterms:W3CDTF">2025-02-21T09:08:00Z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b7147833afed4f16da877fa848205ddd6bcf3eeded0f87f2b4fd2a1216b8a7ad</vt:lpwstr>
  </property>
</Properties>
</file>