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9" w:rsidRPr="00F07CCC" w:rsidRDefault="004F2529" w:rsidP="004F252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07CCC">
        <w:rPr>
          <w:rFonts w:ascii="Times New Roman" w:hAnsi="Times New Roman"/>
          <w:szCs w:val="24"/>
        </w:rPr>
        <w:t>PDŠ_Pr-1</w:t>
      </w:r>
    </w:p>
    <w:p w:rsidR="004F2529" w:rsidRPr="00F07CCC" w:rsidRDefault="004F2529" w:rsidP="003E0842">
      <w:pPr>
        <w:spacing w:after="0" w:line="240" w:lineRule="auto"/>
        <w:rPr>
          <w:rFonts w:ascii="Times New Roman" w:hAnsi="Times New Roman"/>
          <w:szCs w:val="24"/>
        </w:rPr>
      </w:pPr>
    </w:p>
    <w:p w:rsidR="003E0842" w:rsidRPr="00F07CCC" w:rsidRDefault="003E0842" w:rsidP="003E0842">
      <w:pPr>
        <w:spacing w:after="0" w:line="240" w:lineRule="auto"/>
        <w:rPr>
          <w:rFonts w:ascii="Times New Roman" w:hAnsi="Times New Roman"/>
          <w:b/>
          <w:szCs w:val="24"/>
        </w:rPr>
      </w:pPr>
      <w:r w:rsidRPr="00F07CCC">
        <w:rPr>
          <w:rFonts w:ascii="Times New Roman" w:hAnsi="Times New Roman"/>
          <w:b/>
          <w:szCs w:val="24"/>
        </w:rPr>
        <w:t>Zgradba, obseg, tehnične značilnosti doktorske disertacije</w:t>
      </w:r>
    </w:p>
    <w:p w:rsidR="003E0842" w:rsidRPr="00F07CCC" w:rsidRDefault="003E0842" w:rsidP="003E0842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sz w:val="22"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Obseg doktorske disertacije (z uvodom in zaključkom) sme obsegati približno 300.000 znakov s presledki oziroma nad 50.000 besed.</w:t>
      </w: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Struktura disertacije mora biti sestavljena iz naslednjih sestavin: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Platnica ter naslovna stran,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Izjava o avtorstvu,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 xml:space="preserve">Povzetek (v slovenščini in </w:t>
      </w:r>
      <w:r w:rsidRPr="00F07CCC">
        <w:rPr>
          <w:i w:val="0"/>
          <w:sz w:val="22"/>
          <w:szCs w:val="24"/>
        </w:rPr>
        <w:t>angleščini, s 100–150 besedami v obeh jezikih ter</w:t>
      </w:r>
      <w:r w:rsidRPr="00F07CCC">
        <w:rPr>
          <w:i w:val="0"/>
          <w:color w:val="000000"/>
          <w:sz w:val="22"/>
          <w:szCs w:val="24"/>
        </w:rPr>
        <w:t xml:space="preserve">  ključnimi besedami v </w:t>
      </w:r>
      <w:bookmarkStart w:id="0" w:name="_GoBack"/>
      <w:bookmarkEnd w:id="0"/>
      <w:r w:rsidRPr="00F07CCC">
        <w:rPr>
          <w:i w:val="0"/>
          <w:color w:val="000000"/>
          <w:sz w:val="22"/>
          <w:szCs w:val="24"/>
        </w:rPr>
        <w:t>slovenščini in angleščini (po 3–5 ključnih besed), vse skupaj na eni strani),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Kazalo vsebine (z navedbo poglavij in številkami strani),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Kaza</w:t>
      </w:r>
      <w:r w:rsidRPr="00F07CCC">
        <w:rPr>
          <w:i w:val="0"/>
          <w:sz w:val="22"/>
          <w:szCs w:val="24"/>
        </w:rPr>
        <w:t xml:space="preserve">lo preglednic, slik oz. drugih dodatnih elementov besedila (z navedbami </w:t>
      </w:r>
      <w:r w:rsidRPr="00F07CCC">
        <w:rPr>
          <w:i w:val="0"/>
          <w:color w:val="000000"/>
          <w:sz w:val="22"/>
          <w:szCs w:val="24"/>
        </w:rPr>
        <w:t>strani),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Opredelitev najpogostejših okrajšav,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Uvod (z navedbo vsebin iz dispozicije),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Teoretična izhodišča (s pregledom izbranih teorij, konceptov in modelov),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Empirični del raziskave (z opisom raziskave, analizo podatkov, analizo hipotez oz. raziskovalnih vprašanj ter diskusijo o rezultatih analize),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Ugotovitve raziskave (z navedbo ključnih ugotovitev, potrjenih in ovrženih hipotez ali odgovorov na raziskovalna vprašanja</w:t>
      </w:r>
      <w:r w:rsidR="00F52291" w:rsidRPr="00F07CCC">
        <w:rPr>
          <w:i w:val="0"/>
          <w:color w:val="000000"/>
          <w:sz w:val="22"/>
          <w:szCs w:val="24"/>
        </w:rPr>
        <w:t xml:space="preserve">, </w:t>
      </w:r>
      <w:r w:rsidRPr="00F07CCC">
        <w:rPr>
          <w:i w:val="0"/>
          <w:color w:val="000000"/>
          <w:sz w:val="22"/>
          <w:szCs w:val="24"/>
        </w:rPr>
        <w:t>predpostavk in omejitev raziskave</w:t>
      </w:r>
      <w:r w:rsidR="00F52291" w:rsidRPr="00F07CCC">
        <w:rPr>
          <w:i w:val="0"/>
          <w:color w:val="000000"/>
          <w:sz w:val="22"/>
          <w:szCs w:val="24"/>
        </w:rPr>
        <w:t>, prispevek k znanosti</w:t>
      </w:r>
      <w:r w:rsidRPr="00F07CCC">
        <w:rPr>
          <w:i w:val="0"/>
          <w:color w:val="000000"/>
          <w:sz w:val="22"/>
          <w:szCs w:val="24"/>
        </w:rPr>
        <w:t>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Zaključek (s povzetkom najpomembnejših ugotovitev naloge),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Seznam literature in virov (uporabljenih in ustrezno dokumentiranih),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Kazalo prilog,</w:t>
      </w:r>
    </w:p>
    <w:p w:rsidR="003E0842" w:rsidRPr="00F07CCC" w:rsidRDefault="003E0842" w:rsidP="003E0842">
      <w:pPr>
        <w:pStyle w:val="Brezrazmikov"/>
        <w:numPr>
          <w:ilvl w:val="0"/>
          <w:numId w:val="24"/>
        </w:numPr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Priloge.</w:t>
      </w: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>Obvezna (zadnja) priloga disertacije je daljši povzetek disertacije v obsegu cca. 3.000 besed. Če je disertacija pisana v slovenskem jeziku, je povzetek v angleškem jeziku, če pa je disertacija v angleškem jeziku, je povzetek v slovenskem jeziku.</w:t>
      </w: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 xml:space="preserve">Tehnični, oblikovni in jezikovni vidiki disertacije morajo biti </w:t>
      </w:r>
      <w:r w:rsidRPr="00F07CCC">
        <w:rPr>
          <w:i w:val="0"/>
          <w:sz w:val="22"/>
          <w:szCs w:val="24"/>
        </w:rPr>
        <w:t>v skladu z Osnovnimi napotki za oblikovanje strokovnih del na MFDPŠ (</w:t>
      </w:r>
      <w:r w:rsidR="00180106" w:rsidRPr="00F07CCC">
        <w:rPr>
          <w:i w:val="0"/>
          <w:sz w:val="22"/>
          <w:szCs w:val="24"/>
        </w:rPr>
        <w:t>SOP_OKOSB</w:t>
      </w:r>
      <w:r w:rsidRPr="00F07CCC">
        <w:rPr>
          <w:i w:val="0"/>
          <w:sz w:val="22"/>
          <w:szCs w:val="24"/>
        </w:rPr>
        <w:t>) ter Osnovnimi napotki za rabo znanstvenega aparata na MFDPŠ (</w:t>
      </w:r>
      <w:r w:rsidR="00180106" w:rsidRPr="00F07CCC">
        <w:rPr>
          <w:i w:val="0"/>
          <w:sz w:val="22"/>
          <w:szCs w:val="24"/>
        </w:rPr>
        <w:t>SOP_ONRZA</w:t>
      </w:r>
      <w:r w:rsidRPr="00F07CCC">
        <w:rPr>
          <w:i w:val="0"/>
          <w:sz w:val="22"/>
          <w:szCs w:val="24"/>
        </w:rPr>
        <w:t xml:space="preserve">). </w:t>
      </w:r>
      <w:r w:rsidRPr="00F07CCC">
        <w:rPr>
          <w:i w:val="0"/>
          <w:color w:val="000000"/>
          <w:sz w:val="22"/>
          <w:szCs w:val="24"/>
        </w:rPr>
        <w:t>Za tehnično, oblikovno, jezikovno in slovnično pravilnost disertacije je odgovoren študent.</w:t>
      </w:r>
    </w:p>
    <w:p w:rsidR="003E0842" w:rsidRPr="00F07CCC" w:rsidRDefault="003E0842" w:rsidP="003E0842">
      <w:pPr>
        <w:pStyle w:val="Brezrazmikov"/>
        <w:jc w:val="both"/>
        <w:rPr>
          <w:i w:val="0"/>
          <w:color w:val="000000"/>
          <w:sz w:val="22"/>
          <w:szCs w:val="24"/>
        </w:rPr>
      </w:pPr>
    </w:p>
    <w:p w:rsidR="003E0842" w:rsidRPr="00F07CCC" w:rsidRDefault="003E0842" w:rsidP="003E0842">
      <w:pPr>
        <w:pStyle w:val="Brezrazmikov"/>
        <w:jc w:val="both"/>
        <w:rPr>
          <w:i w:val="0"/>
          <w:sz w:val="22"/>
          <w:szCs w:val="24"/>
        </w:rPr>
      </w:pPr>
      <w:r w:rsidRPr="00F07CCC">
        <w:rPr>
          <w:i w:val="0"/>
          <w:color w:val="000000"/>
          <w:sz w:val="22"/>
          <w:szCs w:val="24"/>
        </w:rPr>
        <w:t xml:space="preserve">Disertacija je pokončnega formata A4, </w:t>
      </w:r>
      <w:r w:rsidRPr="00F07CCC">
        <w:rPr>
          <w:i w:val="0"/>
          <w:sz w:val="22"/>
          <w:szCs w:val="24"/>
        </w:rPr>
        <w:t xml:space="preserve">dvostransko </w:t>
      </w:r>
      <w:r w:rsidRPr="00F07CCC">
        <w:rPr>
          <w:i w:val="0"/>
          <w:color w:val="000000"/>
          <w:sz w:val="22"/>
          <w:szCs w:val="24"/>
        </w:rPr>
        <w:t>tiskana</w:t>
      </w:r>
      <w:r w:rsidRPr="00F07CCC">
        <w:rPr>
          <w:i w:val="0"/>
          <w:sz w:val="22"/>
          <w:szCs w:val="24"/>
        </w:rPr>
        <w:t>, ima platnico v temno modri barvi s srebrnimi črkami.</w:t>
      </w:r>
    </w:p>
    <w:p w:rsidR="003E0842" w:rsidRPr="00F07CCC" w:rsidRDefault="003E0842" w:rsidP="003E0842">
      <w:pPr>
        <w:spacing w:after="0" w:line="240" w:lineRule="auto"/>
        <w:rPr>
          <w:rFonts w:ascii="Times New Roman" w:hAnsi="Times New Roman"/>
          <w:szCs w:val="24"/>
        </w:rPr>
      </w:pPr>
    </w:p>
    <w:p w:rsidR="003E0842" w:rsidRPr="00F07CCC" w:rsidRDefault="003E0842" w:rsidP="003E0842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B00F9F" w:rsidRPr="00F07CCC" w:rsidRDefault="00B00F9F">
      <w:pPr>
        <w:rPr>
          <w:sz w:val="20"/>
        </w:rPr>
      </w:pPr>
    </w:p>
    <w:sectPr w:rsidR="00B00F9F" w:rsidRPr="00F07CCC" w:rsidSect="00935B9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FB" w:rsidRDefault="00C44CFB">
      <w:pPr>
        <w:spacing w:after="0" w:line="240" w:lineRule="auto"/>
      </w:pPr>
      <w:r>
        <w:separator/>
      </w:r>
    </w:p>
  </w:endnote>
  <w:endnote w:type="continuationSeparator" w:id="0">
    <w:p w:rsidR="00C44CFB" w:rsidRDefault="00C4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FB" w:rsidRDefault="00C44CFB">
      <w:pPr>
        <w:spacing w:after="0" w:line="240" w:lineRule="auto"/>
      </w:pPr>
      <w:r>
        <w:separator/>
      </w:r>
    </w:p>
  </w:footnote>
  <w:footnote w:type="continuationSeparator" w:id="0">
    <w:p w:rsidR="00C44CFB" w:rsidRDefault="00C4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B" w:rsidRDefault="00935B9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50E0101" wp14:editId="35498477">
          <wp:simplePos x="0" y="0"/>
          <wp:positionH relativeFrom="column">
            <wp:posOffset>-876300</wp:posOffset>
          </wp:positionH>
          <wp:positionV relativeFrom="paragraph">
            <wp:posOffset>-429260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C6EBvf16jgn/FJKRzkUCLJM5tdQHJ0NzBqMulM33X+1gR0Lpfwi7u1LyXHIM/9muZ3nSIoDwUQwZ+O36N7f0w==" w:salt="THvN/vA410wkRmZ/1S7x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417BB"/>
    <w:rsid w:val="000801F7"/>
    <w:rsid w:val="000E4E5C"/>
    <w:rsid w:val="001037E1"/>
    <w:rsid w:val="00180106"/>
    <w:rsid w:val="00252808"/>
    <w:rsid w:val="00252DF8"/>
    <w:rsid w:val="002C4F2B"/>
    <w:rsid w:val="003E0842"/>
    <w:rsid w:val="0042412E"/>
    <w:rsid w:val="0043237E"/>
    <w:rsid w:val="004F2529"/>
    <w:rsid w:val="00523B95"/>
    <w:rsid w:val="00631B75"/>
    <w:rsid w:val="00671FA4"/>
    <w:rsid w:val="006A1C2D"/>
    <w:rsid w:val="007E582E"/>
    <w:rsid w:val="00935B9B"/>
    <w:rsid w:val="00996B5A"/>
    <w:rsid w:val="009A5866"/>
    <w:rsid w:val="00B00F9F"/>
    <w:rsid w:val="00C0291B"/>
    <w:rsid w:val="00C44CFB"/>
    <w:rsid w:val="00C566C4"/>
    <w:rsid w:val="00CC2533"/>
    <w:rsid w:val="00CD2EF7"/>
    <w:rsid w:val="00E54BFC"/>
    <w:rsid w:val="00F07CCC"/>
    <w:rsid w:val="00F105BE"/>
    <w:rsid w:val="00F52291"/>
    <w:rsid w:val="00F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CCE72A-F0E9-472A-889B-A9C2BBC2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8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6</cp:revision>
  <dcterms:created xsi:type="dcterms:W3CDTF">2015-09-14T12:43:00Z</dcterms:created>
  <dcterms:modified xsi:type="dcterms:W3CDTF">2015-10-09T07:21:00Z</dcterms:modified>
</cp:coreProperties>
</file>